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19" w:rsidRDefault="00367E19" w:rsidP="00367E19">
      <w:pPr>
        <w:pStyle w:val="Heading1"/>
      </w:pPr>
      <w:r w:rsidRPr="00DD1F83">
        <w:t xml:space="preserve">SERC Data Search </w:t>
      </w:r>
      <w:r w:rsidR="00C77697">
        <w:t>Request</w:t>
      </w:r>
      <w:r w:rsidRPr="00DD1F83">
        <w:t xml:space="preserve"> Form</w:t>
      </w:r>
      <w:r w:rsidR="00A74647">
        <w:t xml:space="preserve"> -</w:t>
      </w:r>
      <w:r w:rsidR="005C161D">
        <w:t xml:space="preserve"> Commercial Searches</w:t>
      </w:r>
    </w:p>
    <w:p w:rsidR="008F0DED" w:rsidRPr="00C23C69" w:rsidRDefault="00C24667" w:rsidP="00453355">
      <w:pPr>
        <w:rPr>
          <w:b/>
          <w:sz w:val="20"/>
          <w:szCs w:val="20"/>
        </w:rPr>
      </w:pPr>
      <w:r w:rsidRPr="00540498">
        <w:rPr>
          <w:sz w:val="20"/>
          <w:szCs w:val="20"/>
        </w:rPr>
        <w:t xml:space="preserve">Please read the </w:t>
      </w:r>
      <w:r w:rsidR="00754ED7" w:rsidRPr="00540498">
        <w:rPr>
          <w:sz w:val="20"/>
          <w:szCs w:val="20"/>
        </w:rPr>
        <w:t>terms and conditions</w:t>
      </w:r>
      <w:r w:rsidRPr="00540498">
        <w:rPr>
          <w:sz w:val="20"/>
          <w:szCs w:val="20"/>
        </w:rPr>
        <w:t xml:space="preserve"> attached</w:t>
      </w:r>
      <w:r w:rsidR="00E05E83">
        <w:rPr>
          <w:sz w:val="20"/>
          <w:szCs w:val="20"/>
        </w:rPr>
        <w:t xml:space="preserve"> to this form before completing and sending to </w:t>
      </w:r>
      <w:hyperlink r:id="rId9" w:history="1">
        <w:r w:rsidR="00C71913" w:rsidRPr="005E78DD">
          <w:rPr>
            <w:rStyle w:val="Hyperlink"/>
            <w:b/>
            <w:sz w:val="20"/>
            <w:szCs w:val="20"/>
          </w:rPr>
          <w:t>data.supply@somerc.com</w:t>
        </w:r>
      </w:hyperlink>
    </w:p>
    <w:p w:rsidR="00406EA6" w:rsidRDefault="00406EA6" w:rsidP="00453355">
      <w:pPr>
        <w:rPr>
          <w:sz w:val="20"/>
          <w:szCs w:val="20"/>
        </w:rPr>
      </w:pPr>
    </w:p>
    <w:p w:rsidR="00406EA6" w:rsidRDefault="00406EA6" w:rsidP="00406EA6">
      <w:pPr>
        <w:rPr>
          <w:b/>
        </w:rPr>
      </w:pPr>
      <w:r w:rsidRPr="00AC02F1">
        <w:rPr>
          <w:b/>
        </w:rPr>
        <w:t>Turnaround:</w:t>
      </w:r>
      <w:r>
        <w:rPr>
          <w:b/>
        </w:rPr>
        <w:t xml:space="preserve"> Data searches will normally be supplied within 10 working days of acceptance of our quote.</w:t>
      </w:r>
    </w:p>
    <w:p w:rsidR="009F5C11" w:rsidRDefault="009F5C11" w:rsidP="00406EA6">
      <w:pPr>
        <w:rPr>
          <w:b/>
        </w:rPr>
      </w:pPr>
      <w:r>
        <w:rPr>
          <w:b/>
        </w:rPr>
        <w:t xml:space="preserve">For more information regarding search options, please refer to our data search guidance notes. </w:t>
      </w:r>
    </w:p>
    <w:p w:rsidR="006609A1" w:rsidRDefault="006609A1" w:rsidP="00406EA6">
      <w:pPr>
        <w:rPr>
          <w:b/>
        </w:rPr>
      </w:pPr>
    </w:p>
    <w:p w:rsidR="006609A1" w:rsidRPr="00AC02F1" w:rsidRDefault="006609A1" w:rsidP="00406EA6">
      <w:pPr>
        <w:rPr>
          <w:b/>
        </w:rPr>
      </w:pPr>
      <w:r>
        <w:rPr>
          <w:b/>
        </w:rPr>
        <w:t xml:space="preserve">Prices shown on this form are </w:t>
      </w:r>
      <w:r w:rsidR="00EC2C87">
        <w:rPr>
          <w:b/>
        </w:rPr>
        <w:t>effective from 1</w:t>
      </w:r>
      <w:r w:rsidR="00EC2C87" w:rsidRPr="00EC2C87">
        <w:rPr>
          <w:b/>
          <w:vertAlign w:val="superscript"/>
        </w:rPr>
        <w:t>st</w:t>
      </w:r>
      <w:r w:rsidR="00233B83">
        <w:rPr>
          <w:b/>
        </w:rPr>
        <w:t xml:space="preserve"> April 2020</w:t>
      </w:r>
      <w:r w:rsidR="00EC2C87">
        <w:rPr>
          <w:b/>
        </w:rPr>
        <w:t xml:space="preserve"> and are shown </w:t>
      </w:r>
      <w:r>
        <w:rPr>
          <w:b/>
        </w:rPr>
        <w:t>exclusive of VAT.</w:t>
      </w:r>
    </w:p>
    <w:p w:rsidR="00406EA6" w:rsidRPr="00540498" w:rsidRDefault="00406EA6" w:rsidP="00453355">
      <w:pPr>
        <w:rPr>
          <w:sz w:val="20"/>
          <w:szCs w:val="20"/>
        </w:rPr>
      </w:pPr>
    </w:p>
    <w:tbl>
      <w:tblPr>
        <w:tblStyle w:val="TableGrid"/>
        <w:tblW w:w="5000" w:type="pct"/>
        <w:tblLook w:val="01E0" w:firstRow="1" w:lastRow="1" w:firstColumn="1" w:lastColumn="1" w:noHBand="0" w:noVBand="0"/>
      </w:tblPr>
      <w:tblGrid>
        <w:gridCol w:w="5076"/>
        <w:gridCol w:w="1695"/>
        <w:gridCol w:w="3649"/>
      </w:tblGrid>
      <w:tr w:rsidR="00080BAA" w:rsidRPr="00C24667" w:rsidTr="00080BAA">
        <w:trPr>
          <w:trHeight w:hRule="exact" w:val="615"/>
        </w:trPr>
        <w:tc>
          <w:tcPr>
            <w:tcW w:w="6771" w:type="dxa"/>
            <w:gridSpan w:val="2"/>
            <w:noWrap/>
          </w:tcPr>
          <w:p w:rsidR="00080BAA" w:rsidRDefault="00080BAA" w:rsidP="00B632A6">
            <w:pPr>
              <w:pStyle w:val="Tabletextentry"/>
              <w:rPr>
                <w:sz w:val="22"/>
              </w:rPr>
            </w:pPr>
            <w:r w:rsidRPr="00BD50AA">
              <w:rPr>
                <w:b/>
                <w:sz w:val="22"/>
              </w:rPr>
              <w:t>Company/Organisation</w:t>
            </w:r>
            <w:r>
              <w:rPr>
                <w:sz w:val="22"/>
              </w:rPr>
              <w:t>:</w:t>
            </w:r>
          </w:p>
          <w:p w:rsidR="00080BAA" w:rsidRDefault="00080BAA" w:rsidP="00B632A6">
            <w:pPr>
              <w:pStyle w:val="Tabletextentry"/>
              <w:rPr>
                <w:sz w:val="22"/>
              </w:rPr>
            </w:pPr>
          </w:p>
          <w:p w:rsidR="00080BAA" w:rsidRDefault="00080BAA" w:rsidP="00B632A6">
            <w:pPr>
              <w:pStyle w:val="Tabletextentry"/>
              <w:rPr>
                <w:sz w:val="22"/>
              </w:rPr>
            </w:pPr>
          </w:p>
          <w:p w:rsidR="00080BAA" w:rsidRDefault="00080BAA" w:rsidP="00B632A6">
            <w:pPr>
              <w:pStyle w:val="Tabletextentry"/>
              <w:rPr>
                <w:sz w:val="22"/>
              </w:rPr>
            </w:pPr>
          </w:p>
          <w:p w:rsidR="00080BAA" w:rsidRPr="00C24667" w:rsidRDefault="00080BAA" w:rsidP="00B632A6">
            <w:pPr>
              <w:pStyle w:val="Tabletextentry"/>
            </w:pPr>
          </w:p>
        </w:tc>
        <w:tc>
          <w:tcPr>
            <w:tcW w:w="3649" w:type="dxa"/>
          </w:tcPr>
          <w:p w:rsidR="00080BAA" w:rsidRPr="00080BAA" w:rsidRDefault="00080BAA" w:rsidP="00B632A6">
            <w:pPr>
              <w:pStyle w:val="Tabletextentry"/>
              <w:rPr>
                <w:b/>
                <w:sz w:val="22"/>
              </w:rPr>
            </w:pPr>
            <w:r w:rsidRPr="00080BAA">
              <w:rPr>
                <w:b/>
                <w:sz w:val="22"/>
              </w:rPr>
              <w:t>Date of request:</w:t>
            </w:r>
            <w:sdt>
              <w:sdtPr>
                <w:rPr>
                  <w:b/>
                </w:rPr>
                <w:alias w:val="Date of Request"/>
                <w:tag w:val="Date of Request"/>
                <w:id w:val="-103271724"/>
                <w:lock w:val="sdtLocked"/>
                <w:placeholder>
                  <w:docPart w:val="0A965EFC0AFA4B78B01635EABD86C508"/>
                </w:placeholder>
                <w:date w:fullDate="2020-04-01T00:00:00Z">
                  <w:dateFormat w:val="dd/MM/yyyy"/>
                  <w:lid w:val="en-GB"/>
                  <w:storeMappedDataAs w:val="dateTime"/>
                  <w:calendar w:val="gregorian"/>
                </w:date>
              </w:sdtPr>
              <w:sdtEndPr/>
              <w:sdtContent>
                <w:r w:rsidR="00671F29">
                  <w:rPr>
                    <w:b/>
                  </w:rPr>
                  <w:t>01/04/2020</w:t>
                </w:r>
              </w:sdtContent>
            </w:sdt>
          </w:p>
        </w:tc>
      </w:tr>
      <w:tr w:rsidR="00080BAA" w:rsidRPr="00C24667" w:rsidTr="0030298D">
        <w:trPr>
          <w:trHeight w:hRule="exact" w:val="992"/>
        </w:trPr>
        <w:tc>
          <w:tcPr>
            <w:tcW w:w="5076" w:type="dxa"/>
          </w:tcPr>
          <w:p w:rsidR="00080BAA" w:rsidRPr="003F590A" w:rsidRDefault="00080BAA" w:rsidP="007114E2">
            <w:pPr>
              <w:pStyle w:val="Tabletextentry"/>
            </w:pPr>
            <w:r w:rsidRPr="0032272C">
              <w:rPr>
                <w:b/>
                <w:sz w:val="22"/>
              </w:rPr>
              <w:t>Name :</w:t>
            </w:r>
          </w:p>
        </w:tc>
        <w:tc>
          <w:tcPr>
            <w:tcW w:w="5344" w:type="dxa"/>
            <w:gridSpan w:val="2"/>
          </w:tcPr>
          <w:p w:rsidR="0030298D" w:rsidRDefault="00080BAA" w:rsidP="007114E2">
            <w:pPr>
              <w:pStyle w:val="Tabletextentry"/>
              <w:rPr>
                <w:sz w:val="22"/>
              </w:rPr>
            </w:pPr>
            <w:r w:rsidRPr="00BD50AA">
              <w:rPr>
                <w:b/>
                <w:sz w:val="22"/>
              </w:rPr>
              <w:t>Email</w:t>
            </w:r>
            <w:r w:rsidRPr="00BD50AA">
              <w:rPr>
                <w:sz w:val="22"/>
              </w:rPr>
              <w:t>:</w:t>
            </w:r>
            <w:r>
              <w:rPr>
                <w:sz w:val="22"/>
              </w:rPr>
              <w:t xml:space="preserve">      </w:t>
            </w:r>
          </w:p>
          <w:p w:rsidR="0030298D" w:rsidRDefault="0030298D" w:rsidP="007114E2">
            <w:pPr>
              <w:pStyle w:val="Tabletextentry"/>
              <w:rPr>
                <w:sz w:val="22"/>
              </w:rPr>
            </w:pPr>
          </w:p>
          <w:p w:rsidR="0030298D" w:rsidRPr="0030298D" w:rsidRDefault="0030298D" w:rsidP="007114E2">
            <w:pPr>
              <w:pStyle w:val="Tabletextentry"/>
              <w:rPr>
                <w:b/>
                <w:sz w:val="22"/>
              </w:rPr>
            </w:pPr>
            <w:r w:rsidRPr="0030298D">
              <w:rPr>
                <w:b/>
                <w:sz w:val="22"/>
              </w:rPr>
              <w:t>Tel:</w:t>
            </w:r>
          </w:p>
          <w:p w:rsidR="00080BAA" w:rsidRPr="0032272C" w:rsidRDefault="00080BAA" w:rsidP="007114E2">
            <w:pPr>
              <w:pStyle w:val="Tabletextentry"/>
              <w:rPr>
                <w:b/>
                <w:sz w:val="22"/>
              </w:rPr>
            </w:pPr>
            <w:r>
              <w:rPr>
                <w:sz w:val="22"/>
              </w:rPr>
              <w:t xml:space="preserve">                                                                   </w:t>
            </w:r>
          </w:p>
        </w:tc>
      </w:tr>
      <w:tr w:rsidR="00B432B9" w:rsidRPr="00C24667" w:rsidTr="00972924">
        <w:trPr>
          <w:trHeight w:hRule="exact" w:val="709"/>
        </w:trPr>
        <w:tc>
          <w:tcPr>
            <w:tcW w:w="5076" w:type="dxa"/>
          </w:tcPr>
          <w:p w:rsidR="00080BAA" w:rsidRPr="003F590A" w:rsidRDefault="00972924" w:rsidP="00080BAA">
            <w:pPr>
              <w:pStyle w:val="Tabletextentry"/>
              <w:rPr>
                <w:sz w:val="22"/>
              </w:rPr>
            </w:pPr>
            <w:r w:rsidRPr="00972924">
              <w:rPr>
                <w:b/>
                <w:sz w:val="22"/>
              </w:rPr>
              <w:t>Reference /Project title:</w:t>
            </w:r>
          </w:p>
          <w:p w:rsidR="00972924" w:rsidRPr="00972924" w:rsidRDefault="00972924" w:rsidP="00080BAA">
            <w:pPr>
              <w:pStyle w:val="Tabletextentry"/>
              <w:rPr>
                <w:sz w:val="22"/>
              </w:rPr>
            </w:pPr>
          </w:p>
          <w:p w:rsidR="00B432B9" w:rsidRPr="00BD50AA" w:rsidRDefault="00B432B9" w:rsidP="007114E2">
            <w:pPr>
              <w:pStyle w:val="Tabletextentry"/>
              <w:rPr>
                <w:b/>
              </w:rPr>
            </w:pPr>
          </w:p>
        </w:tc>
        <w:tc>
          <w:tcPr>
            <w:tcW w:w="5344" w:type="dxa"/>
            <w:gridSpan w:val="2"/>
          </w:tcPr>
          <w:p w:rsidR="00080BAA" w:rsidRDefault="00080BAA" w:rsidP="00080BAA">
            <w:pPr>
              <w:pStyle w:val="Tabletextentry"/>
              <w:rPr>
                <w:sz w:val="22"/>
              </w:rPr>
            </w:pPr>
            <w:r w:rsidRPr="00BD50AA">
              <w:rPr>
                <w:b/>
                <w:sz w:val="22"/>
              </w:rPr>
              <w:t>Site location</w:t>
            </w:r>
            <w:r w:rsidR="00265A23">
              <w:rPr>
                <w:sz w:val="22"/>
              </w:rPr>
              <w:t>/</w:t>
            </w:r>
            <w:r w:rsidR="00265A23" w:rsidRPr="00265A23">
              <w:rPr>
                <w:b/>
                <w:sz w:val="22"/>
              </w:rPr>
              <w:t>address:</w:t>
            </w:r>
          </w:p>
          <w:p w:rsidR="00B432B9" w:rsidRPr="00BD50AA" w:rsidRDefault="00B432B9" w:rsidP="007114E2">
            <w:pPr>
              <w:pStyle w:val="Tabletextentry"/>
              <w:rPr>
                <w:b/>
              </w:rPr>
            </w:pPr>
          </w:p>
        </w:tc>
      </w:tr>
      <w:tr w:rsidR="00B432B9" w:rsidRPr="00C24667" w:rsidTr="00972924">
        <w:trPr>
          <w:trHeight w:hRule="exact" w:val="704"/>
        </w:trPr>
        <w:tc>
          <w:tcPr>
            <w:tcW w:w="5076" w:type="dxa"/>
          </w:tcPr>
          <w:p w:rsidR="00080BAA" w:rsidRPr="00BD50AA" w:rsidRDefault="00080BAA" w:rsidP="00080BAA">
            <w:pPr>
              <w:pStyle w:val="Tabletextentry"/>
              <w:rPr>
                <w:sz w:val="22"/>
              </w:rPr>
            </w:pPr>
            <w:r w:rsidRPr="00BD50AA">
              <w:rPr>
                <w:b/>
                <w:sz w:val="22"/>
              </w:rPr>
              <w:t>Reason for request</w:t>
            </w:r>
            <w:r w:rsidRPr="00BD50AA">
              <w:rPr>
                <w:sz w:val="22"/>
              </w:rPr>
              <w:t xml:space="preserve">: </w:t>
            </w:r>
          </w:p>
          <w:p w:rsidR="00B432B9" w:rsidRDefault="00B432B9" w:rsidP="007114E2">
            <w:pPr>
              <w:pStyle w:val="Tabletextentry"/>
              <w:rPr>
                <w:b/>
              </w:rPr>
            </w:pPr>
          </w:p>
        </w:tc>
        <w:tc>
          <w:tcPr>
            <w:tcW w:w="5344" w:type="dxa"/>
            <w:gridSpan w:val="2"/>
          </w:tcPr>
          <w:p w:rsidR="00B432B9" w:rsidRDefault="00080BAA" w:rsidP="007114E2">
            <w:pPr>
              <w:pStyle w:val="Tabletextentry"/>
              <w:rPr>
                <w:b/>
              </w:rPr>
            </w:pPr>
            <w:r w:rsidRPr="00BD50AA">
              <w:rPr>
                <w:b/>
                <w:sz w:val="22"/>
              </w:rPr>
              <w:t>Intended distribution of data</w:t>
            </w:r>
            <w:r w:rsidRPr="00BD50AA">
              <w:rPr>
                <w:sz w:val="22"/>
              </w:rPr>
              <w:t>:</w:t>
            </w:r>
          </w:p>
        </w:tc>
      </w:tr>
      <w:tr w:rsidR="00A97EC8" w:rsidRPr="00C24667" w:rsidTr="00080BAA">
        <w:trPr>
          <w:trHeight w:val="879"/>
        </w:trPr>
        <w:tc>
          <w:tcPr>
            <w:tcW w:w="5076" w:type="dxa"/>
            <w:vMerge w:val="restart"/>
          </w:tcPr>
          <w:p w:rsidR="00A97EC8" w:rsidRPr="003F590A" w:rsidRDefault="007114E2" w:rsidP="00BD50AA">
            <w:pPr>
              <w:pStyle w:val="Tabletextentry"/>
              <w:rPr>
                <w:sz w:val="22"/>
              </w:rPr>
            </w:pPr>
            <w:r w:rsidRPr="007114E2">
              <w:rPr>
                <w:b/>
                <w:sz w:val="22"/>
              </w:rPr>
              <w:t xml:space="preserve">Billing </w:t>
            </w:r>
            <w:r w:rsidR="00A97EC8" w:rsidRPr="007114E2">
              <w:rPr>
                <w:b/>
                <w:sz w:val="22"/>
              </w:rPr>
              <w:t>Address</w:t>
            </w:r>
            <w:r w:rsidRPr="007114E2">
              <w:rPr>
                <w:b/>
                <w:sz w:val="22"/>
              </w:rPr>
              <w:t xml:space="preserve"> for Invoice</w:t>
            </w:r>
            <w:r w:rsidR="00406EA6">
              <w:rPr>
                <w:b/>
                <w:sz w:val="22"/>
              </w:rPr>
              <w:t>:</w:t>
            </w:r>
            <w:r w:rsidRPr="007114E2">
              <w:rPr>
                <w:b/>
                <w:sz w:val="22"/>
              </w:rPr>
              <w:t xml:space="preserve"> </w:t>
            </w:r>
          </w:p>
          <w:p w:rsidR="00A97EC8" w:rsidRPr="00BD50AA" w:rsidRDefault="00A97EC8" w:rsidP="00BD50AA">
            <w:pPr>
              <w:pStyle w:val="Tabletextentry"/>
              <w:rPr>
                <w:sz w:val="22"/>
              </w:rPr>
            </w:pPr>
          </w:p>
          <w:p w:rsidR="00A97EC8" w:rsidRDefault="00A97EC8" w:rsidP="00BD50AA">
            <w:pPr>
              <w:pStyle w:val="Tabletextentry"/>
              <w:rPr>
                <w:sz w:val="22"/>
              </w:rPr>
            </w:pPr>
          </w:p>
          <w:p w:rsidR="008C06DE" w:rsidRPr="00BD50AA" w:rsidRDefault="008C06DE" w:rsidP="00BD50AA">
            <w:pPr>
              <w:pStyle w:val="Tabletextentry"/>
              <w:rPr>
                <w:sz w:val="22"/>
              </w:rPr>
            </w:pPr>
          </w:p>
          <w:p w:rsidR="00A97EC8" w:rsidRPr="00BD50AA" w:rsidRDefault="00A97EC8" w:rsidP="00BD50AA">
            <w:pPr>
              <w:pStyle w:val="Tabletextentry"/>
              <w:rPr>
                <w:sz w:val="22"/>
              </w:rPr>
            </w:pPr>
          </w:p>
          <w:p w:rsidR="00A97EC8" w:rsidRDefault="00A97EC8" w:rsidP="00BD50AA">
            <w:pPr>
              <w:pStyle w:val="Tabletextentry"/>
              <w:rPr>
                <w:sz w:val="22"/>
              </w:rPr>
            </w:pPr>
          </w:p>
          <w:p w:rsidR="0065596C" w:rsidRPr="0065596C" w:rsidRDefault="008058A6" w:rsidP="0065596C">
            <w:pPr>
              <w:pStyle w:val="Tabletextentry"/>
              <w:rPr>
                <w:b/>
                <w:sz w:val="22"/>
              </w:rPr>
            </w:pPr>
            <w:r w:rsidRPr="007C38E5">
              <w:rPr>
                <w:b/>
                <w:color w:val="FF0000"/>
                <w:sz w:val="22"/>
              </w:rPr>
              <w:t>N.B</w:t>
            </w:r>
            <w:r w:rsidR="008C06DE" w:rsidRPr="007C38E5">
              <w:rPr>
                <w:b/>
                <w:color w:val="FF0000"/>
                <w:sz w:val="22"/>
              </w:rPr>
              <w:t>.</w:t>
            </w:r>
            <w:r w:rsidRPr="007C38E5">
              <w:rPr>
                <w:b/>
                <w:color w:val="FF0000"/>
                <w:sz w:val="22"/>
              </w:rPr>
              <w:t xml:space="preserve">  SERC will not invoice 3</w:t>
            </w:r>
            <w:r w:rsidRPr="007C38E5">
              <w:rPr>
                <w:b/>
                <w:color w:val="FF0000"/>
                <w:sz w:val="22"/>
                <w:vertAlign w:val="superscript"/>
              </w:rPr>
              <w:t>rd</w:t>
            </w:r>
            <w:r w:rsidRPr="007C38E5">
              <w:rPr>
                <w:b/>
                <w:color w:val="FF0000"/>
                <w:sz w:val="22"/>
              </w:rPr>
              <w:t xml:space="preserve"> parties</w:t>
            </w:r>
          </w:p>
        </w:tc>
        <w:tc>
          <w:tcPr>
            <w:tcW w:w="5344" w:type="dxa"/>
            <w:gridSpan w:val="2"/>
          </w:tcPr>
          <w:p w:rsidR="00080BAA" w:rsidRDefault="00080BAA" w:rsidP="00080BAA">
            <w:pPr>
              <w:pStyle w:val="Tabletextentry"/>
              <w:rPr>
                <w:sz w:val="22"/>
              </w:rPr>
            </w:pPr>
            <w:r>
              <w:rPr>
                <w:b/>
                <w:sz w:val="22"/>
              </w:rPr>
              <w:t>Purchase O</w:t>
            </w:r>
            <w:r w:rsidRPr="00BD50AA">
              <w:rPr>
                <w:b/>
                <w:sz w:val="22"/>
              </w:rPr>
              <w:t>rder number for invoice</w:t>
            </w:r>
            <w:r>
              <w:rPr>
                <w:sz w:val="22"/>
              </w:rPr>
              <w:t xml:space="preserve"> </w:t>
            </w:r>
            <w:r w:rsidRPr="0064634E">
              <w:rPr>
                <w:szCs w:val="20"/>
              </w:rPr>
              <w:t>(if applicable):</w:t>
            </w:r>
            <w:r w:rsidRPr="00BD50AA">
              <w:rPr>
                <w:sz w:val="22"/>
              </w:rPr>
              <w:t xml:space="preserve"> </w:t>
            </w:r>
            <w:r>
              <w:rPr>
                <w:sz w:val="22"/>
              </w:rPr>
              <w:t xml:space="preserve"> </w:t>
            </w:r>
          </w:p>
          <w:p w:rsidR="00080BAA" w:rsidRDefault="00080BAA" w:rsidP="00080BAA">
            <w:pPr>
              <w:pStyle w:val="Tabletextentry"/>
              <w:rPr>
                <w:sz w:val="22"/>
              </w:rPr>
            </w:pPr>
            <w:r>
              <w:rPr>
                <w:sz w:val="22"/>
              </w:rPr>
              <w:t xml:space="preserve">   </w:t>
            </w:r>
          </w:p>
          <w:p w:rsidR="00A97EC8" w:rsidRPr="00BD50AA" w:rsidRDefault="00FC7245" w:rsidP="00080BAA">
            <w:pPr>
              <w:pStyle w:val="Tabletextentry"/>
              <w:rPr>
                <w:sz w:val="22"/>
              </w:rPr>
            </w:pPr>
            <w:r>
              <w:rPr>
                <w:b/>
                <w:color w:val="FF0000"/>
              </w:rPr>
              <w:t>(</w:t>
            </w:r>
            <w:r w:rsidR="00080BAA" w:rsidRPr="009E66B2">
              <w:rPr>
                <w:b/>
                <w:color w:val="FF0000"/>
              </w:rPr>
              <w:t>Payment Terms:  strictly 30 days from date of invoice</w:t>
            </w:r>
            <w:r>
              <w:rPr>
                <w:b/>
                <w:color w:val="FF0000"/>
              </w:rPr>
              <w:t>)</w:t>
            </w:r>
            <w:r w:rsidR="00080BAA" w:rsidRPr="00BD50AA">
              <w:rPr>
                <w:sz w:val="22"/>
              </w:rPr>
              <w:t xml:space="preserve"> </w:t>
            </w:r>
          </w:p>
        </w:tc>
      </w:tr>
      <w:tr w:rsidR="00A97EC8" w:rsidRPr="00C24667" w:rsidTr="00080BAA">
        <w:trPr>
          <w:trHeight w:val="874"/>
        </w:trPr>
        <w:tc>
          <w:tcPr>
            <w:tcW w:w="5076" w:type="dxa"/>
            <w:vMerge/>
          </w:tcPr>
          <w:p w:rsidR="00A97EC8" w:rsidRPr="00BD50AA" w:rsidRDefault="00A97EC8" w:rsidP="00BD50AA">
            <w:pPr>
              <w:pStyle w:val="Tabletextentry"/>
              <w:rPr>
                <w:sz w:val="22"/>
              </w:rPr>
            </w:pPr>
          </w:p>
        </w:tc>
        <w:tc>
          <w:tcPr>
            <w:tcW w:w="5344" w:type="dxa"/>
            <w:gridSpan w:val="2"/>
          </w:tcPr>
          <w:p w:rsidR="00A97EC8" w:rsidRDefault="00080BAA" w:rsidP="00BD50AA">
            <w:pPr>
              <w:pStyle w:val="Tabletextentry"/>
              <w:rPr>
                <w:b/>
                <w:sz w:val="22"/>
              </w:rPr>
            </w:pPr>
            <w:r w:rsidRPr="0065596C">
              <w:rPr>
                <w:b/>
                <w:sz w:val="22"/>
              </w:rPr>
              <w:t>Email Address to send invoice to</w:t>
            </w:r>
            <w:r w:rsidR="00EA1382">
              <w:rPr>
                <w:b/>
                <w:sz w:val="22"/>
              </w:rPr>
              <w:t>:</w:t>
            </w:r>
          </w:p>
          <w:p w:rsidR="00080BAA" w:rsidRDefault="00080BAA" w:rsidP="00BD50AA">
            <w:pPr>
              <w:pStyle w:val="Tabletextentry"/>
              <w:rPr>
                <w:b/>
                <w:sz w:val="22"/>
              </w:rPr>
            </w:pPr>
          </w:p>
          <w:p w:rsidR="00C23C69" w:rsidRDefault="00C23C69" w:rsidP="00BD50AA">
            <w:pPr>
              <w:pStyle w:val="Tabletextentry"/>
              <w:rPr>
                <w:b/>
                <w:sz w:val="22"/>
              </w:rPr>
            </w:pPr>
          </w:p>
          <w:p w:rsidR="00080BAA" w:rsidRPr="00080BAA" w:rsidRDefault="00080BAA" w:rsidP="00BD50AA">
            <w:pPr>
              <w:pStyle w:val="Tabletextentry"/>
              <w:rPr>
                <w:szCs w:val="20"/>
              </w:rPr>
            </w:pPr>
          </w:p>
        </w:tc>
      </w:tr>
    </w:tbl>
    <w:p w:rsidR="00E63370" w:rsidRDefault="00080BAA" w:rsidP="00972924">
      <w:pPr>
        <w:pStyle w:val="Heading2"/>
      </w:pPr>
      <w:r>
        <w:t xml:space="preserve">Data Search Requirements </w:t>
      </w:r>
    </w:p>
    <w:p w:rsidR="00825EF6" w:rsidRPr="00825EF6" w:rsidRDefault="00825EF6" w:rsidP="00825EF6"/>
    <w:tbl>
      <w:tblPr>
        <w:tblStyle w:val="TableGrid"/>
        <w:tblW w:w="5000" w:type="pct"/>
        <w:tblLayout w:type="fixed"/>
        <w:tblLook w:val="01E0" w:firstRow="1" w:lastRow="1" w:firstColumn="1" w:lastColumn="1" w:noHBand="0" w:noVBand="0"/>
      </w:tblPr>
      <w:tblGrid>
        <w:gridCol w:w="5070"/>
        <w:gridCol w:w="992"/>
        <w:gridCol w:w="4358"/>
      </w:tblGrid>
      <w:tr w:rsidR="00EB42CE" w:rsidRPr="00C87335" w:rsidTr="00F44090">
        <w:tc>
          <w:tcPr>
            <w:tcW w:w="5070" w:type="dxa"/>
            <w:shd w:val="clear" w:color="auto" w:fill="BFBFBF" w:themeFill="background1" w:themeFillShade="BF"/>
          </w:tcPr>
          <w:p w:rsidR="00EB42CE" w:rsidRPr="009E66B2" w:rsidRDefault="00EB42CE" w:rsidP="00EA31E4">
            <w:pPr>
              <w:pStyle w:val="Tabletext"/>
              <w:rPr>
                <w:sz w:val="22"/>
                <w:szCs w:val="22"/>
              </w:rPr>
            </w:pPr>
            <w:r w:rsidRPr="009E66B2">
              <w:rPr>
                <w:sz w:val="22"/>
                <w:szCs w:val="22"/>
              </w:rPr>
              <w:t xml:space="preserve">Basis of search area </w:t>
            </w:r>
          </w:p>
        </w:tc>
        <w:tc>
          <w:tcPr>
            <w:tcW w:w="992" w:type="dxa"/>
            <w:shd w:val="clear" w:color="auto" w:fill="BFBFBF" w:themeFill="background1" w:themeFillShade="BF"/>
          </w:tcPr>
          <w:p w:rsidR="00EB42CE" w:rsidRPr="009E66B2" w:rsidRDefault="00EB42CE" w:rsidP="00F44090">
            <w:pPr>
              <w:pStyle w:val="Tabletext"/>
              <w:rPr>
                <w:sz w:val="22"/>
                <w:szCs w:val="22"/>
              </w:rPr>
            </w:pPr>
          </w:p>
        </w:tc>
        <w:tc>
          <w:tcPr>
            <w:tcW w:w="4358" w:type="dxa"/>
            <w:shd w:val="clear" w:color="auto" w:fill="BFBFBF" w:themeFill="background1" w:themeFillShade="BF"/>
          </w:tcPr>
          <w:p w:rsidR="00EB42CE" w:rsidRPr="009E66B2" w:rsidRDefault="009E66B2" w:rsidP="00EA31E4">
            <w:pPr>
              <w:pStyle w:val="Tabletext"/>
              <w:rPr>
                <w:sz w:val="22"/>
                <w:szCs w:val="22"/>
              </w:rPr>
            </w:pPr>
            <w:r w:rsidRPr="009E66B2">
              <w:rPr>
                <w:sz w:val="22"/>
                <w:szCs w:val="22"/>
              </w:rPr>
              <w:t>Please provide details below</w:t>
            </w:r>
          </w:p>
        </w:tc>
      </w:tr>
      <w:tr w:rsidR="00E63370" w:rsidRPr="009E66B2" w:rsidTr="00F44090">
        <w:tc>
          <w:tcPr>
            <w:tcW w:w="5070" w:type="dxa"/>
          </w:tcPr>
          <w:p w:rsidR="00E63370" w:rsidRPr="009E66B2" w:rsidRDefault="00E63370" w:rsidP="00EA31E4">
            <w:pPr>
              <w:pStyle w:val="Tabletext"/>
              <w:rPr>
                <w:b w:val="0"/>
                <w:szCs w:val="20"/>
              </w:rPr>
            </w:pPr>
            <w:r w:rsidRPr="009E66B2">
              <w:rPr>
                <w:b w:val="0"/>
                <w:szCs w:val="20"/>
              </w:rPr>
              <w:t>Central 6-figure</w:t>
            </w:r>
            <w:r w:rsidRPr="009E66B2">
              <w:rPr>
                <w:szCs w:val="20"/>
              </w:rPr>
              <w:t xml:space="preserve"> </w:t>
            </w:r>
            <w:r w:rsidRPr="009E66B2">
              <w:rPr>
                <w:b w:val="0"/>
                <w:szCs w:val="20"/>
              </w:rPr>
              <w:t>grid reference</w:t>
            </w:r>
          </w:p>
        </w:tc>
        <w:sdt>
          <w:sdtPr>
            <w:rPr>
              <w:szCs w:val="20"/>
            </w:rPr>
            <w:alias w:val="Grid Reference"/>
            <w:tag w:val="Grid Reference"/>
            <w:id w:val="1758480047"/>
            <w:lock w:val="sdtLocked"/>
            <w:placeholder>
              <w:docPart w:val="E19B401701124AB4A159A93CB0EB2E01"/>
            </w:placeholder>
            <w:dropDownList>
              <w:listItem w:displayText="Yes" w:value="Yes"/>
              <w:listItem w:displayText="No" w:value="No"/>
            </w:dropDownList>
          </w:sdtPr>
          <w:sdtEndPr/>
          <w:sdtContent>
            <w:tc>
              <w:tcPr>
                <w:tcW w:w="992" w:type="dxa"/>
              </w:tcPr>
              <w:p w:rsidR="00E63370" w:rsidRPr="009E66B2" w:rsidRDefault="003D28C9" w:rsidP="00EA31E4">
                <w:pPr>
                  <w:pStyle w:val="Tabletext"/>
                  <w:rPr>
                    <w:szCs w:val="20"/>
                  </w:rPr>
                </w:pPr>
                <w:r>
                  <w:rPr>
                    <w:szCs w:val="20"/>
                  </w:rPr>
                  <w:t>Yes</w:t>
                </w:r>
              </w:p>
            </w:tc>
          </w:sdtContent>
        </w:sdt>
        <w:tc>
          <w:tcPr>
            <w:tcW w:w="4358" w:type="dxa"/>
          </w:tcPr>
          <w:p w:rsidR="00E63370" w:rsidRPr="00523C73" w:rsidRDefault="00E63370" w:rsidP="00EA31E4">
            <w:pPr>
              <w:pStyle w:val="Tabletext"/>
              <w:rPr>
                <w:szCs w:val="20"/>
              </w:rPr>
            </w:pPr>
          </w:p>
        </w:tc>
      </w:tr>
      <w:tr w:rsidR="00E63370" w:rsidRPr="009E66B2" w:rsidTr="00F44090">
        <w:tc>
          <w:tcPr>
            <w:tcW w:w="5070" w:type="dxa"/>
          </w:tcPr>
          <w:p w:rsidR="00E63370" w:rsidRPr="009E66B2" w:rsidRDefault="00E63370" w:rsidP="00EA31E4">
            <w:pPr>
              <w:pStyle w:val="Tabletext"/>
              <w:rPr>
                <w:b w:val="0"/>
                <w:szCs w:val="20"/>
              </w:rPr>
            </w:pPr>
            <w:r w:rsidRPr="009E66B2">
              <w:rPr>
                <w:b w:val="0"/>
                <w:szCs w:val="20"/>
              </w:rPr>
              <w:t>Boundary marked on accompanying map</w:t>
            </w:r>
          </w:p>
        </w:tc>
        <w:sdt>
          <w:sdtPr>
            <w:rPr>
              <w:b/>
              <w:szCs w:val="20"/>
            </w:rPr>
            <w:alias w:val="Map"/>
            <w:tag w:val="Map"/>
            <w:id w:val="568857211"/>
            <w:placeholder>
              <w:docPart w:val="F36BF5256A2D4C3CBB5BBAF3676A82D3"/>
            </w:placeholder>
            <w:dropDownList>
              <w:listItem w:displayText="Yes" w:value="Yes"/>
              <w:listItem w:displayText="No" w:value="No"/>
            </w:dropDownList>
          </w:sdtPr>
          <w:sdtEndPr/>
          <w:sdtContent>
            <w:tc>
              <w:tcPr>
                <w:tcW w:w="992" w:type="dxa"/>
              </w:tcPr>
              <w:p w:rsidR="00E63370" w:rsidRPr="009E66B2" w:rsidRDefault="003A4C2E">
                <w:pPr>
                  <w:rPr>
                    <w:szCs w:val="20"/>
                  </w:rPr>
                </w:pPr>
                <w:r>
                  <w:rPr>
                    <w:b/>
                    <w:szCs w:val="20"/>
                  </w:rPr>
                  <w:t>No</w:t>
                </w:r>
              </w:p>
            </w:tc>
          </w:sdtContent>
        </w:sdt>
        <w:sdt>
          <w:sdtPr>
            <w:rPr>
              <w:szCs w:val="20"/>
            </w:rPr>
            <w:alias w:val="Boundary Map"/>
            <w:tag w:val="Boundary Map"/>
            <w:id w:val="-1165929692"/>
            <w:placeholder>
              <w:docPart w:val="2FA35DF3D74B4CD69A79995B331B3DEA"/>
            </w:placeholder>
            <w:dropDownList>
              <w:listItem w:value="Choose an item."/>
              <w:listItem w:displayText="No" w:value="No"/>
              <w:listItem w:displayText="Yes - attached" w:value="Yes - attached"/>
              <w:listItem w:displayText="Yes - to follow" w:value="Yes - to follow"/>
            </w:dropDownList>
          </w:sdtPr>
          <w:sdtEndPr/>
          <w:sdtContent>
            <w:tc>
              <w:tcPr>
                <w:tcW w:w="4358" w:type="dxa"/>
              </w:tcPr>
              <w:p w:rsidR="00E63370" w:rsidRPr="009E66B2" w:rsidRDefault="009F013F" w:rsidP="00EA31E4">
                <w:pPr>
                  <w:pStyle w:val="Tabletext"/>
                  <w:rPr>
                    <w:b w:val="0"/>
                    <w:szCs w:val="20"/>
                  </w:rPr>
                </w:pPr>
                <w:r>
                  <w:rPr>
                    <w:szCs w:val="20"/>
                  </w:rPr>
                  <w:t>No</w:t>
                </w:r>
              </w:p>
            </w:tc>
          </w:sdtContent>
        </w:sdt>
      </w:tr>
      <w:tr w:rsidR="00E63370" w:rsidRPr="009E66B2" w:rsidTr="00F44090">
        <w:tc>
          <w:tcPr>
            <w:tcW w:w="5070" w:type="dxa"/>
          </w:tcPr>
          <w:p w:rsidR="00E63370" w:rsidRPr="009E66B2" w:rsidRDefault="00E63370" w:rsidP="00EA31E4">
            <w:pPr>
              <w:pStyle w:val="Tabletext"/>
              <w:rPr>
                <w:b w:val="0"/>
                <w:szCs w:val="20"/>
              </w:rPr>
            </w:pPr>
            <w:r w:rsidRPr="009E66B2">
              <w:rPr>
                <w:b w:val="0"/>
                <w:szCs w:val="20"/>
              </w:rPr>
              <w:t>GIS polygon</w:t>
            </w:r>
          </w:p>
        </w:tc>
        <w:sdt>
          <w:sdtPr>
            <w:rPr>
              <w:b/>
              <w:szCs w:val="20"/>
            </w:rPr>
            <w:alias w:val="GIS Polygon"/>
            <w:tag w:val="GIS Polygon"/>
            <w:id w:val="-2058696677"/>
            <w:placeholder>
              <w:docPart w:val="0DAFF82DA67F4B1D98A1F4315AD713EA"/>
            </w:placeholder>
            <w:dropDownList>
              <w:listItem w:displayText="Yes" w:value="Yes"/>
              <w:listItem w:displayText="No" w:value="No"/>
            </w:dropDownList>
          </w:sdtPr>
          <w:sdtEndPr/>
          <w:sdtContent>
            <w:tc>
              <w:tcPr>
                <w:tcW w:w="992" w:type="dxa"/>
              </w:tcPr>
              <w:p w:rsidR="00E63370" w:rsidRPr="009E66B2" w:rsidRDefault="003A4C2E">
                <w:pPr>
                  <w:rPr>
                    <w:szCs w:val="20"/>
                  </w:rPr>
                </w:pPr>
                <w:r>
                  <w:rPr>
                    <w:b/>
                    <w:szCs w:val="20"/>
                  </w:rPr>
                  <w:t>No</w:t>
                </w:r>
              </w:p>
            </w:tc>
          </w:sdtContent>
        </w:sdt>
        <w:sdt>
          <w:sdtPr>
            <w:rPr>
              <w:szCs w:val="20"/>
            </w:rPr>
            <w:alias w:val="GIS Data"/>
            <w:tag w:val="GIS Data"/>
            <w:id w:val="-1941434176"/>
            <w:placeholder>
              <w:docPart w:val="2FA35DF3D74B4CD69A79995B331B3DEA"/>
            </w:placeholder>
            <w:dropDownList>
              <w:listItem w:value="Choose an item."/>
              <w:listItem w:displayText="No" w:value="No"/>
              <w:listItem w:displayText="Yes - attached" w:value="Yes - attached"/>
              <w:listItem w:displayText="Yes - to follow" w:value="Yes - to follow"/>
            </w:dropDownList>
          </w:sdtPr>
          <w:sdtEndPr/>
          <w:sdtContent>
            <w:tc>
              <w:tcPr>
                <w:tcW w:w="4358" w:type="dxa"/>
              </w:tcPr>
              <w:p w:rsidR="00E63370" w:rsidRPr="009E66B2" w:rsidRDefault="009F013F" w:rsidP="00EA31E4">
                <w:pPr>
                  <w:pStyle w:val="Tabletext"/>
                  <w:rPr>
                    <w:b w:val="0"/>
                    <w:szCs w:val="20"/>
                  </w:rPr>
                </w:pPr>
                <w:r w:rsidRPr="009F013F">
                  <w:rPr>
                    <w:szCs w:val="20"/>
                  </w:rPr>
                  <w:t>No</w:t>
                </w:r>
              </w:p>
            </w:tc>
          </w:sdtContent>
        </w:sdt>
      </w:tr>
    </w:tbl>
    <w:p w:rsidR="00E63370" w:rsidRDefault="00E63370" w:rsidP="00E63370">
      <w:pPr>
        <w:rPr>
          <w:sz w:val="20"/>
          <w:szCs w:val="20"/>
        </w:rPr>
      </w:pPr>
    </w:p>
    <w:p w:rsidR="00825EF6" w:rsidRPr="009E66B2" w:rsidRDefault="00825EF6" w:rsidP="00E63370">
      <w:pPr>
        <w:rPr>
          <w:sz w:val="20"/>
          <w:szCs w:val="20"/>
        </w:rPr>
      </w:pPr>
    </w:p>
    <w:tbl>
      <w:tblPr>
        <w:tblStyle w:val="TableGrid"/>
        <w:tblW w:w="5000" w:type="pct"/>
        <w:tblLayout w:type="fixed"/>
        <w:tblLook w:val="01E0" w:firstRow="1" w:lastRow="1" w:firstColumn="1" w:lastColumn="1" w:noHBand="0" w:noVBand="0"/>
      </w:tblPr>
      <w:tblGrid>
        <w:gridCol w:w="5052"/>
        <w:gridCol w:w="5368"/>
      </w:tblGrid>
      <w:tr w:rsidR="00B925DD" w:rsidRPr="00FA382A" w:rsidTr="00B925DD">
        <w:tc>
          <w:tcPr>
            <w:tcW w:w="2424" w:type="pct"/>
            <w:shd w:val="clear" w:color="auto" w:fill="BFBFBF" w:themeFill="background1" w:themeFillShade="BF"/>
          </w:tcPr>
          <w:p w:rsidR="00B925DD" w:rsidRPr="009E66B2" w:rsidRDefault="00B925DD" w:rsidP="00EA31E4">
            <w:pPr>
              <w:pStyle w:val="Tabletext"/>
              <w:rPr>
                <w:sz w:val="22"/>
                <w:szCs w:val="22"/>
              </w:rPr>
            </w:pPr>
            <w:r w:rsidRPr="009E66B2">
              <w:rPr>
                <w:sz w:val="22"/>
                <w:szCs w:val="22"/>
              </w:rPr>
              <w:t xml:space="preserve">Sites - Search Options Available </w:t>
            </w:r>
            <w:r w:rsidRPr="00D67B86">
              <w:rPr>
                <w:color w:val="FF0000"/>
                <w:sz w:val="22"/>
                <w:szCs w:val="22"/>
              </w:rPr>
              <w:t>*</w:t>
            </w:r>
          </w:p>
          <w:p w:rsidR="00B925DD" w:rsidRPr="009E66B2" w:rsidRDefault="00B925DD" w:rsidP="0032272C">
            <w:pPr>
              <w:pStyle w:val="Tabletext"/>
              <w:rPr>
                <w:sz w:val="22"/>
                <w:szCs w:val="22"/>
              </w:rPr>
            </w:pPr>
          </w:p>
        </w:tc>
        <w:tc>
          <w:tcPr>
            <w:tcW w:w="2576" w:type="pct"/>
            <w:shd w:val="clear" w:color="auto" w:fill="BFBFBF" w:themeFill="background1" w:themeFillShade="BF"/>
          </w:tcPr>
          <w:p w:rsidR="00B925DD" w:rsidRPr="009E66B2" w:rsidRDefault="00B925DD" w:rsidP="000C76D9">
            <w:pPr>
              <w:pStyle w:val="Tabletext"/>
              <w:spacing w:before="100" w:beforeAutospacing="1" w:after="100" w:afterAutospacing="1"/>
              <w:rPr>
                <w:sz w:val="22"/>
                <w:szCs w:val="22"/>
              </w:rPr>
            </w:pPr>
            <w:r w:rsidRPr="009E66B2">
              <w:rPr>
                <w:sz w:val="22"/>
                <w:szCs w:val="22"/>
              </w:rPr>
              <w:t>Buffer (search area) required –</w:t>
            </w:r>
            <w:r>
              <w:rPr>
                <w:sz w:val="22"/>
                <w:szCs w:val="22"/>
              </w:rPr>
              <w:t xml:space="preserve"> standard is </w:t>
            </w:r>
            <w:r w:rsidRPr="009E66B2">
              <w:rPr>
                <w:sz w:val="22"/>
                <w:szCs w:val="22"/>
              </w:rPr>
              <w:t>1km</w:t>
            </w:r>
            <w:r>
              <w:rPr>
                <w:sz w:val="22"/>
                <w:szCs w:val="22"/>
              </w:rPr>
              <w:t xml:space="preserve">.   </w:t>
            </w:r>
            <w:r w:rsidRPr="00166101">
              <w:rPr>
                <w:i/>
                <w:sz w:val="22"/>
                <w:szCs w:val="22"/>
              </w:rPr>
              <w:t>Select other available options from dropdown list.</w:t>
            </w:r>
            <w:r>
              <w:rPr>
                <w:sz w:val="22"/>
                <w:szCs w:val="22"/>
              </w:rPr>
              <w:t xml:space="preserve"> </w:t>
            </w:r>
          </w:p>
        </w:tc>
      </w:tr>
      <w:tr w:rsidR="00B925DD" w:rsidRPr="00FA382A" w:rsidTr="00B925DD">
        <w:tc>
          <w:tcPr>
            <w:tcW w:w="2424" w:type="pct"/>
          </w:tcPr>
          <w:p w:rsidR="00B925DD" w:rsidRPr="009E66B2" w:rsidRDefault="00B925DD" w:rsidP="00EA1382">
            <w:pPr>
              <w:pStyle w:val="Tabletext"/>
              <w:rPr>
                <w:szCs w:val="20"/>
              </w:rPr>
            </w:pPr>
            <w:r>
              <w:rPr>
                <w:szCs w:val="20"/>
              </w:rPr>
              <w:t xml:space="preserve">Standard Search - </w:t>
            </w:r>
            <w:r w:rsidRPr="00AD3B8D">
              <w:rPr>
                <w:szCs w:val="20"/>
                <w:u w:val="single"/>
              </w:rPr>
              <w:t>all</w:t>
            </w:r>
            <w:r>
              <w:rPr>
                <w:szCs w:val="20"/>
              </w:rPr>
              <w:t xml:space="preserve"> designated sites </w:t>
            </w:r>
            <w:r w:rsidRPr="009E66B2">
              <w:rPr>
                <w:b w:val="0"/>
                <w:szCs w:val="20"/>
              </w:rPr>
              <w:t>(statutory and non-statutory)</w:t>
            </w:r>
            <w:r>
              <w:rPr>
                <w:b w:val="0"/>
                <w:szCs w:val="20"/>
              </w:rPr>
              <w:t xml:space="preserve">  </w:t>
            </w:r>
            <w:r w:rsidRPr="007C38E5">
              <w:rPr>
                <w:color w:val="FF0000"/>
                <w:szCs w:val="20"/>
              </w:rPr>
              <w:t>OR</w:t>
            </w:r>
          </w:p>
        </w:tc>
        <w:sdt>
          <w:sdtPr>
            <w:rPr>
              <w:szCs w:val="20"/>
            </w:rPr>
            <w:alias w:val="Buffer"/>
            <w:tag w:val="Buffer"/>
            <w:id w:val="-1072658621"/>
            <w:placeholder>
              <w:docPart w:val="8C5D811406544518A035008C00260602"/>
            </w:placeholder>
            <w:dropDownList>
              <w:listItem w:displayText="Not required" w:value="Not required"/>
              <w:listItem w:displayText="1km - £57.00" w:value="1km - £57.00"/>
              <w:listItem w:displayText="2km - £57.00" w:value="2km - £57.00"/>
              <w:listItem w:displayText="3km - £68.00" w:value="3km - £68.00"/>
              <w:listItem w:displayText="4km - £68.00" w:value="4km - £68.00"/>
              <w:listItem w:displayText="5km - £68.00" w:value="5km - £68.00"/>
              <w:listItem w:displayText="6km - £80.00" w:value="6km - £80.00"/>
              <w:listItem w:displayText="7km - £80.00" w:value="7km - £80.00"/>
              <w:listItem w:displayText="8km - £80.00" w:value="8km - £80.00"/>
              <w:listItem w:displayText="9km - £80.00" w:value="9km - £80.00"/>
              <w:listItem w:displayText="10km - £80.00" w:value="10km - £80.00"/>
              <w:listItem w:displayText="Other - please provide details in the &quot;Additional requests&quot; section" w:value="Other - please provide details in the &quot;Additional requests&quot; section"/>
            </w:dropDownList>
          </w:sdtPr>
          <w:sdtEndPr/>
          <w:sdtContent>
            <w:tc>
              <w:tcPr>
                <w:tcW w:w="2576" w:type="pct"/>
              </w:tcPr>
              <w:p w:rsidR="00B925DD" w:rsidRPr="009E66B2" w:rsidRDefault="00F913BA" w:rsidP="00244570">
                <w:pPr>
                  <w:pStyle w:val="Tabletext"/>
                  <w:rPr>
                    <w:b w:val="0"/>
                    <w:szCs w:val="20"/>
                  </w:rPr>
                </w:pPr>
                <w:r>
                  <w:rPr>
                    <w:szCs w:val="20"/>
                  </w:rPr>
                  <w:t>Not required</w:t>
                </w:r>
              </w:p>
            </w:tc>
          </w:sdtContent>
        </w:sdt>
      </w:tr>
      <w:tr w:rsidR="00B925DD" w:rsidRPr="00FA382A" w:rsidTr="00B925DD">
        <w:tc>
          <w:tcPr>
            <w:tcW w:w="2424" w:type="pct"/>
          </w:tcPr>
          <w:p w:rsidR="00B925DD" w:rsidRPr="009E66B2" w:rsidRDefault="00B925DD" w:rsidP="00972924">
            <w:pPr>
              <w:pStyle w:val="Tabletext"/>
              <w:rPr>
                <w:szCs w:val="20"/>
              </w:rPr>
            </w:pPr>
            <w:r>
              <w:rPr>
                <w:szCs w:val="20"/>
              </w:rPr>
              <w:t xml:space="preserve">Non-Statutory Sites only </w:t>
            </w:r>
            <w:r w:rsidRPr="00972924">
              <w:rPr>
                <w:b w:val="0"/>
                <w:szCs w:val="20"/>
              </w:rPr>
              <w:t>(Local Wildlife Sites and Local Geological Sites)</w:t>
            </w:r>
            <w:r w:rsidRPr="009E66B2">
              <w:rPr>
                <w:szCs w:val="20"/>
              </w:rPr>
              <w:t xml:space="preserve"> </w:t>
            </w:r>
          </w:p>
        </w:tc>
        <w:sdt>
          <w:sdtPr>
            <w:rPr>
              <w:szCs w:val="20"/>
            </w:rPr>
            <w:alias w:val="Buffer"/>
            <w:tag w:val="Buffer"/>
            <w:id w:val="380823467"/>
            <w:placeholder>
              <w:docPart w:val="8C5D811406544518A035008C00260602"/>
            </w:placeholder>
            <w:dropDownList>
              <w:listItem w:displayText="1km - £57.00" w:value="1km - £57.00"/>
              <w:listItem w:displayText="2km - £57.00" w:value="2km - £57.00"/>
              <w:listItem w:displayText="3km - £68.00" w:value="3km - £68.00"/>
              <w:listItem w:displayText="4km - £68.00" w:value="4km - £68.00"/>
              <w:listItem w:displayText="5km - £68.00" w:value="5km - £68.00"/>
              <w:listItem w:displayText="6km - £80.00" w:value="6km - £80.00"/>
              <w:listItem w:displayText="7km - £80.00" w:value="7km - £80.00"/>
              <w:listItem w:displayText="8km - £80.00" w:value="8km - £80.00"/>
              <w:listItem w:displayText="9km - £80.00" w:value="9km - £80.00"/>
              <w:listItem w:displayText="10km - £80.00" w:value="10km - £80.00"/>
              <w:listItem w:displayText="Other - please specify in the Additional requests box" w:value="Other - please specify in the Additional requests box"/>
              <w:listItem w:displayText="Not Required" w:value="Not Required"/>
            </w:dropDownList>
          </w:sdtPr>
          <w:sdtEndPr/>
          <w:sdtContent>
            <w:tc>
              <w:tcPr>
                <w:tcW w:w="2576" w:type="pct"/>
              </w:tcPr>
              <w:p w:rsidR="00B925DD" w:rsidRPr="009E66B2" w:rsidRDefault="00B925DD" w:rsidP="00244570">
                <w:pPr>
                  <w:pStyle w:val="Tabletext"/>
                  <w:rPr>
                    <w:b w:val="0"/>
                    <w:szCs w:val="20"/>
                  </w:rPr>
                </w:pPr>
                <w:r>
                  <w:rPr>
                    <w:szCs w:val="20"/>
                  </w:rPr>
                  <w:t>Not Required</w:t>
                </w:r>
              </w:p>
            </w:tc>
          </w:sdtContent>
        </w:sdt>
      </w:tr>
      <w:tr w:rsidR="00B925DD" w:rsidRPr="00FA382A" w:rsidTr="00B925DD">
        <w:tc>
          <w:tcPr>
            <w:tcW w:w="2424" w:type="pct"/>
          </w:tcPr>
          <w:p w:rsidR="00B925DD" w:rsidRPr="009E66B2" w:rsidRDefault="00B925DD" w:rsidP="00EA31E4">
            <w:pPr>
              <w:pStyle w:val="Tabletext"/>
              <w:rPr>
                <w:b w:val="0"/>
                <w:szCs w:val="20"/>
              </w:rPr>
            </w:pPr>
            <w:r w:rsidRPr="009E66B2">
              <w:rPr>
                <w:szCs w:val="20"/>
              </w:rPr>
              <w:t xml:space="preserve">Restrict search to particular designation(s) </w:t>
            </w:r>
            <w:r w:rsidRPr="009E66B2">
              <w:rPr>
                <w:b w:val="0"/>
                <w:szCs w:val="20"/>
              </w:rPr>
              <w:t>(please specify here):</w:t>
            </w:r>
          </w:p>
          <w:p w:rsidR="00B925DD" w:rsidRPr="009E66B2" w:rsidRDefault="00B925DD" w:rsidP="00EA31E4">
            <w:pPr>
              <w:pStyle w:val="Tabletext"/>
              <w:rPr>
                <w:b w:val="0"/>
                <w:szCs w:val="20"/>
              </w:rPr>
            </w:pPr>
          </w:p>
          <w:p w:rsidR="00B925DD" w:rsidRPr="009E66B2" w:rsidRDefault="00B925DD" w:rsidP="00EA31E4">
            <w:pPr>
              <w:pStyle w:val="Tabletext"/>
              <w:rPr>
                <w:rStyle w:val="TabletextChar"/>
                <w:sz w:val="20"/>
                <w:szCs w:val="20"/>
              </w:rPr>
            </w:pPr>
          </w:p>
        </w:tc>
        <w:tc>
          <w:tcPr>
            <w:tcW w:w="2576" w:type="pct"/>
          </w:tcPr>
          <w:sdt>
            <w:sdtPr>
              <w:alias w:val="Buffer"/>
              <w:tag w:val="Buffer"/>
              <w:id w:val="-1339768556"/>
              <w:placeholder>
                <w:docPart w:val="8C5D811406544518A035008C00260602"/>
              </w:placeholder>
              <w:dropDownList>
                <w:listItem w:displayText="Not Required" w:value="Not Required"/>
                <w:listItem w:displayText="1km - £57.00" w:value="1km - £57.00"/>
                <w:listItem w:displayText="2km - £57.00" w:value="2km - £57.00"/>
                <w:listItem w:displayText="3km - £68.00" w:value="3km - £68.00"/>
                <w:listItem w:displayText="4km - £68.00" w:value="4km - £68.00"/>
                <w:listItem w:displayText="5km - £68.00" w:value="5km - £68.00"/>
                <w:listItem w:displayText="6km- £80.00" w:value="6km- £80.00"/>
                <w:listItem w:displayText="7km- £80.00" w:value="7km- £80.00"/>
                <w:listItem w:displayText="8km - £80.00" w:value="8km - £80.00"/>
                <w:listItem w:displayText="9km - £80.00" w:value="9km - £80.00"/>
                <w:listItem w:displayText="10km - £80.00" w:value="10km - £80.00"/>
                <w:listItem w:displayText="Other - please specify in the Additional requests box" w:value="Other - please specify in the Additional requests box"/>
              </w:dropDownList>
            </w:sdtPr>
            <w:sdtEndPr/>
            <w:sdtContent>
              <w:p w:rsidR="00B925DD" w:rsidRPr="009E66B2" w:rsidRDefault="00B925DD" w:rsidP="00244570">
                <w:pPr>
                  <w:pStyle w:val="Tabletext"/>
                  <w:rPr>
                    <w:rStyle w:val="TabletextChar"/>
                    <w:sz w:val="20"/>
                    <w:szCs w:val="20"/>
                  </w:rPr>
                </w:pPr>
                <w:r>
                  <w:t>Not Required</w:t>
                </w:r>
              </w:p>
            </w:sdtContent>
          </w:sdt>
        </w:tc>
      </w:tr>
    </w:tbl>
    <w:p w:rsidR="0032272C" w:rsidRPr="0032272C" w:rsidRDefault="0032272C" w:rsidP="007C59C7">
      <w:pPr>
        <w:spacing w:before="60"/>
        <w:rPr>
          <w:b/>
          <w:sz w:val="20"/>
          <w:szCs w:val="20"/>
        </w:rPr>
      </w:pPr>
      <w:r w:rsidRPr="00D67B86">
        <w:rPr>
          <w:b/>
          <w:color w:val="FF0000"/>
          <w:sz w:val="20"/>
          <w:szCs w:val="20"/>
        </w:rPr>
        <w:lastRenderedPageBreak/>
        <w:t>*</w:t>
      </w:r>
      <w:r w:rsidRPr="00C71913">
        <w:rPr>
          <w:b/>
          <w:sz w:val="20"/>
          <w:szCs w:val="20"/>
        </w:rPr>
        <w:t>summary details and map showing boundaries supplied as standard</w:t>
      </w:r>
      <w:r w:rsidR="000C76D9" w:rsidRPr="00C71913">
        <w:rPr>
          <w:b/>
          <w:sz w:val="20"/>
          <w:szCs w:val="20"/>
        </w:rPr>
        <w:t>. Reasons for designation of Local Wildlife Sites also included as standard</w:t>
      </w:r>
      <w:r w:rsidR="000C76D9">
        <w:rPr>
          <w:sz w:val="20"/>
          <w:szCs w:val="20"/>
        </w:rPr>
        <w:t>.</w:t>
      </w:r>
    </w:p>
    <w:p w:rsidR="00972924" w:rsidRDefault="00972924" w:rsidP="007C59C7">
      <w:pPr>
        <w:spacing w:before="60"/>
        <w:rPr>
          <w:rStyle w:val="TabletextChar"/>
          <w:b w:val="0"/>
          <w:sz w:val="20"/>
          <w:szCs w:val="20"/>
        </w:rPr>
      </w:pPr>
    </w:p>
    <w:tbl>
      <w:tblPr>
        <w:tblStyle w:val="TableGrid"/>
        <w:tblW w:w="5000" w:type="pct"/>
        <w:tblLook w:val="01E0" w:firstRow="1" w:lastRow="1" w:firstColumn="1" w:lastColumn="1" w:noHBand="0" w:noVBand="0"/>
      </w:tblPr>
      <w:tblGrid>
        <w:gridCol w:w="4361"/>
        <w:gridCol w:w="6059"/>
      </w:tblGrid>
      <w:tr w:rsidR="00B925DD" w:rsidRPr="00C24667" w:rsidTr="00B925DD">
        <w:tc>
          <w:tcPr>
            <w:tcW w:w="4361" w:type="dxa"/>
            <w:tcBorders>
              <w:right w:val="nil"/>
            </w:tcBorders>
            <w:shd w:val="clear" w:color="auto" w:fill="BFBFBF"/>
          </w:tcPr>
          <w:p w:rsidR="00B925DD" w:rsidRPr="009E66B2" w:rsidRDefault="00B925DD" w:rsidP="008E072A">
            <w:pPr>
              <w:pStyle w:val="Tabletext"/>
              <w:rPr>
                <w:sz w:val="22"/>
                <w:szCs w:val="22"/>
              </w:rPr>
            </w:pPr>
            <w:r w:rsidRPr="009E66B2">
              <w:rPr>
                <w:sz w:val="22"/>
                <w:szCs w:val="22"/>
              </w:rPr>
              <w:t xml:space="preserve">Priority Habitats Search </w:t>
            </w:r>
            <w:r w:rsidRPr="00D67B86">
              <w:rPr>
                <w:color w:val="FF0000"/>
                <w:sz w:val="22"/>
                <w:szCs w:val="22"/>
              </w:rPr>
              <w:t>*</w:t>
            </w:r>
          </w:p>
        </w:tc>
        <w:tc>
          <w:tcPr>
            <w:tcW w:w="6059" w:type="dxa"/>
            <w:shd w:val="clear" w:color="auto" w:fill="BFBFBF"/>
          </w:tcPr>
          <w:p w:rsidR="00B925DD" w:rsidRPr="009E66B2" w:rsidRDefault="00B925DD" w:rsidP="00A040DA">
            <w:pPr>
              <w:pStyle w:val="Tabletext"/>
              <w:rPr>
                <w:rStyle w:val="TabletextChar"/>
                <w:sz w:val="22"/>
                <w:szCs w:val="22"/>
              </w:rPr>
            </w:pPr>
            <w:r w:rsidRPr="009E66B2">
              <w:rPr>
                <w:sz w:val="22"/>
                <w:szCs w:val="22"/>
              </w:rPr>
              <w:t>Buffer (search area) required – standard is 1km</w:t>
            </w:r>
            <w:r>
              <w:rPr>
                <w:sz w:val="22"/>
                <w:szCs w:val="22"/>
              </w:rPr>
              <w:t xml:space="preserve">. </w:t>
            </w:r>
            <w:r w:rsidRPr="00166101">
              <w:rPr>
                <w:i/>
                <w:sz w:val="22"/>
                <w:szCs w:val="22"/>
              </w:rPr>
              <w:t>Select other available options from dropdown list</w:t>
            </w:r>
          </w:p>
        </w:tc>
      </w:tr>
      <w:tr w:rsidR="00B925DD" w:rsidRPr="00C24667" w:rsidTr="00B925DD">
        <w:tc>
          <w:tcPr>
            <w:tcW w:w="4361" w:type="dxa"/>
            <w:tcBorders>
              <w:right w:val="nil"/>
            </w:tcBorders>
          </w:tcPr>
          <w:p w:rsidR="00B925DD" w:rsidRPr="00856295" w:rsidRDefault="00B925DD" w:rsidP="00A438DA">
            <w:pPr>
              <w:pStyle w:val="Tabletext"/>
              <w:rPr>
                <w:b w:val="0"/>
                <w:sz w:val="22"/>
              </w:rPr>
            </w:pPr>
            <w:r w:rsidRPr="00856295">
              <w:rPr>
                <w:rStyle w:val="TabletextChar"/>
                <w:b/>
                <w:sz w:val="22"/>
              </w:rPr>
              <w:t>Priority habitats</w:t>
            </w:r>
            <w:r w:rsidRPr="00856295">
              <w:rPr>
                <w:b w:val="0"/>
                <w:sz w:val="22"/>
              </w:rPr>
              <w:t xml:space="preserve"> </w:t>
            </w:r>
          </w:p>
        </w:tc>
        <w:tc>
          <w:tcPr>
            <w:tcW w:w="6059" w:type="dxa"/>
          </w:tcPr>
          <w:p w:rsidR="00B925DD" w:rsidRPr="006A16B3" w:rsidRDefault="00B925DD" w:rsidP="008E072A">
            <w:pPr>
              <w:pStyle w:val="Tabletextentry"/>
              <w:rPr>
                <w:rStyle w:val="TabletextChar"/>
                <w:sz w:val="20"/>
                <w:szCs w:val="20"/>
              </w:rPr>
            </w:pPr>
            <w:r>
              <w:rPr>
                <w:rStyle w:val="TabletextChar"/>
                <w:sz w:val="22"/>
              </w:rPr>
              <w:t xml:space="preserve"> </w:t>
            </w:r>
            <w:sdt>
              <w:sdtPr>
                <w:rPr>
                  <w:b/>
                  <w:szCs w:val="20"/>
                </w:rPr>
                <w:alias w:val="Buffer"/>
                <w:tag w:val="Buffer"/>
                <w:id w:val="-1281178745"/>
                <w:placeholder>
                  <w:docPart w:val="110B336F75A143CF8AFD97FCBC2CD813"/>
                </w:placeholder>
                <w:dropDownList>
                  <w:listItem w:displayText="Not Required" w:value="Not Required"/>
                  <w:listItem w:displayText="1km - £17.00" w:value="1km - £17.00"/>
                  <w:listItem w:displayText="2km - £17.00" w:value="2km - £17.00"/>
                  <w:listItem w:displayText="3km - £17.00" w:value="3km - £17.00"/>
                  <w:listItem w:displayText="4km - £17.00" w:value="4km - £17.00"/>
                  <w:listItem w:displayText="5km - £17.00" w:value="5km - £17.00"/>
                  <w:listItem w:displayText="6km - £28.00" w:value="6km - £28.00"/>
                  <w:listItem w:displayText="7km - £28.00" w:value="7km - £28.00"/>
                  <w:listItem w:displayText="8km - £28.00" w:value="8km - £28.00"/>
                  <w:listItem w:displayText="9km - £28.00" w:value="9km - £28.00"/>
                  <w:listItem w:displayText="10km - £28.00" w:value="10km - £28.00"/>
                  <w:listItem w:displayText="Other - please specify in Additional request box" w:value="Other - please specify in Additional request box"/>
                </w:dropDownList>
              </w:sdtPr>
              <w:sdtEndPr/>
              <w:sdtContent>
                <w:r>
                  <w:rPr>
                    <w:b/>
                    <w:szCs w:val="20"/>
                  </w:rPr>
                  <w:t>Not Required</w:t>
                </w:r>
              </w:sdtContent>
            </w:sdt>
          </w:p>
        </w:tc>
      </w:tr>
    </w:tbl>
    <w:p w:rsidR="007F138A" w:rsidRPr="00EA6C30" w:rsidRDefault="007F138A" w:rsidP="007F138A">
      <w:pPr>
        <w:spacing w:before="60"/>
        <w:rPr>
          <w:b/>
          <w:sz w:val="20"/>
          <w:szCs w:val="20"/>
        </w:rPr>
      </w:pPr>
      <w:r w:rsidRPr="00D67B86">
        <w:rPr>
          <w:b/>
          <w:color w:val="FF0000"/>
          <w:sz w:val="20"/>
          <w:szCs w:val="20"/>
        </w:rPr>
        <w:t>*</w:t>
      </w:r>
      <w:r w:rsidRPr="00EA6C30">
        <w:rPr>
          <w:b/>
          <w:sz w:val="20"/>
          <w:szCs w:val="20"/>
        </w:rPr>
        <w:t>Map showing priority habitats supplied as standard</w:t>
      </w:r>
      <w:r w:rsidR="00EA6C30" w:rsidRPr="00EA6C30">
        <w:rPr>
          <w:b/>
          <w:sz w:val="20"/>
          <w:szCs w:val="20"/>
        </w:rPr>
        <w:t>.</w:t>
      </w:r>
    </w:p>
    <w:p w:rsidR="003A49EA" w:rsidRDefault="003A49EA" w:rsidP="007C59C7">
      <w:pPr>
        <w:spacing w:before="60"/>
        <w:rPr>
          <w:b/>
          <w:sz w:val="20"/>
          <w:szCs w:val="20"/>
        </w:rPr>
      </w:pPr>
    </w:p>
    <w:tbl>
      <w:tblPr>
        <w:tblStyle w:val="TableGrid"/>
        <w:tblW w:w="5000" w:type="pct"/>
        <w:tblLook w:val="01E0" w:firstRow="1" w:lastRow="1" w:firstColumn="1" w:lastColumn="1" w:noHBand="0" w:noVBand="0"/>
      </w:tblPr>
      <w:tblGrid>
        <w:gridCol w:w="4361"/>
        <w:gridCol w:w="6059"/>
      </w:tblGrid>
      <w:tr w:rsidR="00B925DD" w:rsidRPr="00C24667" w:rsidTr="00B925DD">
        <w:tc>
          <w:tcPr>
            <w:tcW w:w="4361" w:type="dxa"/>
            <w:tcBorders>
              <w:right w:val="nil"/>
            </w:tcBorders>
            <w:shd w:val="clear" w:color="auto" w:fill="BFBFBF"/>
          </w:tcPr>
          <w:p w:rsidR="00B925DD" w:rsidRPr="009E66B2" w:rsidRDefault="00B925DD" w:rsidP="00166528">
            <w:pPr>
              <w:pStyle w:val="Tabletext"/>
              <w:rPr>
                <w:sz w:val="22"/>
                <w:szCs w:val="22"/>
              </w:rPr>
            </w:pPr>
            <w:r>
              <w:rPr>
                <w:sz w:val="22"/>
                <w:szCs w:val="22"/>
              </w:rPr>
              <w:t>Ecological Networks</w:t>
            </w:r>
            <w:r w:rsidRPr="009E66B2">
              <w:rPr>
                <w:sz w:val="22"/>
                <w:szCs w:val="22"/>
              </w:rPr>
              <w:t xml:space="preserve"> Search </w:t>
            </w:r>
            <w:r w:rsidRPr="00D67B86">
              <w:rPr>
                <w:color w:val="FF0000"/>
                <w:sz w:val="22"/>
                <w:szCs w:val="22"/>
              </w:rPr>
              <w:t>*</w:t>
            </w:r>
          </w:p>
        </w:tc>
        <w:tc>
          <w:tcPr>
            <w:tcW w:w="6059" w:type="dxa"/>
            <w:shd w:val="clear" w:color="auto" w:fill="BFBFBF"/>
          </w:tcPr>
          <w:p w:rsidR="00B925DD" w:rsidRPr="009E66B2" w:rsidRDefault="00B925DD" w:rsidP="00166528">
            <w:pPr>
              <w:pStyle w:val="Tabletext"/>
              <w:rPr>
                <w:rStyle w:val="TabletextChar"/>
                <w:sz w:val="22"/>
                <w:szCs w:val="22"/>
              </w:rPr>
            </w:pPr>
            <w:r w:rsidRPr="009E66B2">
              <w:rPr>
                <w:sz w:val="22"/>
                <w:szCs w:val="22"/>
              </w:rPr>
              <w:t>Buffer (search area) required – standard is 1km</w:t>
            </w:r>
            <w:r>
              <w:rPr>
                <w:sz w:val="22"/>
                <w:szCs w:val="22"/>
              </w:rPr>
              <w:t xml:space="preserve">. </w:t>
            </w:r>
            <w:r w:rsidRPr="00166101">
              <w:rPr>
                <w:i/>
                <w:sz w:val="22"/>
                <w:szCs w:val="22"/>
              </w:rPr>
              <w:t>Select other available options from dropdown list</w:t>
            </w:r>
          </w:p>
        </w:tc>
      </w:tr>
      <w:tr w:rsidR="00B925DD" w:rsidRPr="00C24667" w:rsidTr="00B925DD">
        <w:tc>
          <w:tcPr>
            <w:tcW w:w="4361" w:type="dxa"/>
            <w:tcBorders>
              <w:right w:val="nil"/>
            </w:tcBorders>
          </w:tcPr>
          <w:p w:rsidR="00B925DD" w:rsidRPr="00856295" w:rsidRDefault="00B925DD" w:rsidP="00166528">
            <w:pPr>
              <w:pStyle w:val="Tabletext"/>
              <w:rPr>
                <w:b w:val="0"/>
                <w:sz w:val="22"/>
              </w:rPr>
            </w:pPr>
            <w:r>
              <w:rPr>
                <w:rStyle w:val="TabletextChar"/>
                <w:b/>
                <w:sz w:val="22"/>
              </w:rPr>
              <w:t xml:space="preserve">Ecological Networks </w:t>
            </w:r>
            <w:r w:rsidRPr="00856295">
              <w:rPr>
                <w:b w:val="0"/>
                <w:sz w:val="22"/>
              </w:rPr>
              <w:t xml:space="preserve"> </w:t>
            </w:r>
          </w:p>
        </w:tc>
        <w:tc>
          <w:tcPr>
            <w:tcW w:w="6059" w:type="dxa"/>
          </w:tcPr>
          <w:p w:rsidR="00B925DD" w:rsidRPr="006A16B3" w:rsidRDefault="00B925DD" w:rsidP="00166528">
            <w:pPr>
              <w:pStyle w:val="Tabletextentry"/>
              <w:rPr>
                <w:rStyle w:val="TabletextChar"/>
                <w:sz w:val="20"/>
                <w:szCs w:val="20"/>
              </w:rPr>
            </w:pPr>
            <w:r>
              <w:rPr>
                <w:rStyle w:val="TabletextChar"/>
                <w:sz w:val="22"/>
              </w:rPr>
              <w:t xml:space="preserve"> </w:t>
            </w:r>
            <w:sdt>
              <w:sdtPr>
                <w:rPr>
                  <w:b/>
                  <w:szCs w:val="20"/>
                </w:rPr>
                <w:alias w:val="Buffer"/>
                <w:tag w:val="Buffer"/>
                <w:id w:val="1721480146"/>
                <w:placeholder>
                  <w:docPart w:val="88FD0A1F8A804F0784C312229CF6D85B"/>
                </w:placeholder>
                <w:dropDownList>
                  <w:listItem w:displayText="Not Required" w:value="Not Required"/>
                  <w:listItem w:displayText="1km - £17.00" w:value="1km - £17.00"/>
                  <w:listItem w:displayText="2km - £17.00" w:value="2km - £17.00"/>
                  <w:listItem w:displayText="3km - £17.00" w:value="3km - £17.00"/>
                  <w:listItem w:displayText="4km - £17.00" w:value="4km - £17.00"/>
                  <w:listItem w:displayText="5km - £17.00" w:value="5km - £17.00"/>
                  <w:listItem w:displayText="6km - £28.00" w:value="6km - £28.00"/>
                  <w:listItem w:displayText="7km - £28.00" w:value="7km - £28.00"/>
                  <w:listItem w:displayText="8km - £28.00" w:value="8km - £28.00"/>
                  <w:listItem w:displayText="9km - £28.00" w:value="9km - £28.00"/>
                  <w:listItem w:displayText="10km - £28.00" w:value="10km - £28.00"/>
                  <w:listItem w:displayText="Other - please specify in Additional request box" w:value="Other - please specify in Additional request box"/>
                </w:dropDownList>
              </w:sdtPr>
              <w:sdtEndPr/>
              <w:sdtContent>
                <w:r>
                  <w:rPr>
                    <w:b/>
                    <w:szCs w:val="20"/>
                  </w:rPr>
                  <w:t>Not Required</w:t>
                </w:r>
              </w:sdtContent>
            </w:sdt>
          </w:p>
        </w:tc>
      </w:tr>
    </w:tbl>
    <w:p w:rsidR="003A49EA" w:rsidRPr="00EA6C30" w:rsidRDefault="003A49EA" w:rsidP="003A49EA">
      <w:pPr>
        <w:spacing w:before="60"/>
        <w:rPr>
          <w:b/>
          <w:sz w:val="20"/>
          <w:szCs w:val="20"/>
        </w:rPr>
      </w:pPr>
      <w:r w:rsidRPr="00D67B86">
        <w:rPr>
          <w:b/>
          <w:color w:val="FF0000"/>
          <w:sz w:val="20"/>
          <w:szCs w:val="20"/>
        </w:rPr>
        <w:t>*</w:t>
      </w:r>
      <w:r w:rsidRPr="00EA6C30">
        <w:rPr>
          <w:b/>
          <w:sz w:val="20"/>
          <w:szCs w:val="20"/>
        </w:rPr>
        <w:t xml:space="preserve">Map showing </w:t>
      </w:r>
      <w:r w:rsidR="00607DF4">
        <w:rPr>
          <w:b/>
          <w:sz w:val="20"/>
          <w:szCs w:val="20"/>
        </w:rPr>
        <w:t xml:space="preserve">ecological networks </w:t>
      </w:r>
      <w:r w:rsidRPr="00EA6C30">
        <w:rPr>
          <w:b/>
          <w:sz w:val="20"/>
          <w:szCs w:val="20"/>
        </w:rPr>
        <w:t>supplied as standard.</w:t>
      </w:r>
      <w:r w:rsidR="008F5F37">
        <w:rPr>
          <w:b/>
          <w:sz w:val="20"/>
          <w:szCs w:val="20"/>
        </w:rPr>
        <w:t xml:space="preserve">  Not currently available </w:t>
      </w:r>
      <w:r>
        <w:rPr>
          <w:b/>
          <w:sz w:val="20"/>
          <w:szCs w:val="20"/>
        </w:rPr>
        <w:t xml:space="preserve">in GIS format. </w:t>
      </w:r>
    </w:p>
    <w:p w:rsidR="003A49EA" w:rsidRPr="00D50F54" w:rsidRDefault="003A49EA" w:rsidP="007C59C7">
      <w:pPr>
        <w:spacing w:before="60"/>
        <w:rPr>
          <w:b/>
          <w:sz w:val="20"/>
          <w:szCs w:val="20"/>
        </w:rPr>
      </w:pPr>
    </w:p>
    <w:tbl>
      <w:tblPr>
        <w:tblStyle w:val="TableGrid"/>
        <w:tblW w:w="5000" w:type="pct"/>
        <w:tblLayout w:type="fixed"/>
        <w:tblLook w:val="01E0" w:firstRow="1" w:lastRow="1" w:firstColumn="1" w:lastColumn="1" w:noHBand="0" w:noVBand="0"/>
      </w:tblPr>
      <w:tblGrid>
        <w:gridCol w:w="4361"/>
        <w:gridCol w:w="6059"/>
      </w:tblGrid>
      <w:tr w:rsidR="00B925DD" w:rsidRPr="00D50F54" w:rsidTr="00B925DD">
        <w:tc>
          <w:tcPr>
            <w:tcW w:w="4361" w:type="dxa"/>
            <w:shd w:val="clear" w:color="auto" w:fill="BFBFBF" w:themeFill="background1" w:themeFillShade="BF"/>
          </w:tcPr>
          <w:p w:rsidR="00B925DD" w:rsidRPr="009E66B2" w:rsidRDefault="00B925DD" w:rsidP="00244570">
            <w:pPr>
              <w:pStyle w:val="Tabletext"/>
              <w:rPr>
                <w:sz w:val="22"/>
                <w:szCs w:val="22"/>
              </w:rPr>
            </w:pPr>
            <w:r w:rsidRPr="009E66B2">
              <w:rPr>
                <w:sz w:val="22"/>
                <w:szCs w:val="22"/>
              </w:rPr>
              <w:t xml:space="preserve">Species Search Options Available </w:t>
            </w:r>
            <w:r w:rsidRPr="00D67B86">
              <w:rPr>
                <w:color w:val="FF0000"/>
                <w:sz w:val="22"/>
                <w:szCs w:val="22"/>
              </w:rPr>
              <w:t>*</w:t>
            </w:r>
          </w:p>
          <w:p w:rsidR="00B925DD" w:rsidRPr="009E66B2" w:rsidRDefault="00B925DD" w:rsidP="0032272C">
            <w:pPr>
              <w:pStyle w:val="Tabletext"/>
              <w:rPr>
                <w:sz w:val="22"/>
                <w:szCs w:val="22"/>
              </w:rPr>
            </w:pPr>
          </w:p>
        </w:tc>
        <w:tc>
          <w:tcPr>
            <w:tcW w:w="6059" w:type="dxa"/>
            <w:shd w:val="clear" w:color="auto" w:fill="BFBFBF" w:themeFill="background1" w:themeFillShade="BF"/>
          </w:tcPr>
          <w:p w:rsidR="00B925DD" w:rsidRPr="009E66B2" w:rsidRDefault="00B925DD" w:rsidP="003A49EA">
            <w:pPr>
              <w:pStyle w:val="Tabletext"/>
              <w:rPr>
                <w:rStyle w:val="TabletextChar"/>
                <w:sz w:val="22"/>
                <w:szCs w:val="22"/>
              </w:rPr>
            </w:pPr>
            <w:r w:rsidRPr="009E66B2">
              <w:rPr>
                <w:sz w:val="22"/>
                <w:szCs w:val="22"/>
              </w:rPr>
              <w:t>Buffer (search area) required – standard</w:t>
            </w:r>
            <w:r>
              <w:rPr>
                <w:sz w:val="22"/>
                <w:szCs w:val="22"/>
              </w:rPr>
              <w:t xml:space="preserve"> for a Standard species search is 1km </w:t>
            </w:r>
            <w:r w:rsidRPr="009E66B2">
              <w:rPr>
                <w:sz w:val="22"/>
                <w:szCs w:val="22"/>
              </w:rPr>
              <w:t xml:space="preserve">- </w:t>
            </w:r>
            <w:r w:rsidRPr="00166101">
              <w:rPr>
                <w:i/>
                <w:sz w:val="22"/>
                <w:szCs w:val="22"/>
              </w:rPr>
              <w:t>Select other available options from dropdown list</w:t>
            </w:r>
            <w:r w:rsidRPr="009E66B2">
              <w:rPr>
                <w:sz w:val="22"/>
                <w:szCs w:val="22"/>
              </w:rPr>
              <w:t>.</w:t>
            </w:r>
          </w:p>
        </w:tc>
      </w:tr>
      <w:tr w:rsidR="00B925DD" w:rsidRPr="00D50F54" w:rsidTr="00B925DD">
        <w:tc>
          <w:tcPr>
            <w:tcW w:w="4361" w:type="dxa"/>
          </w:tcPr>
          <w:p w:rsidR="00B925DD" w:rsidRPr="009E66B2" w:rsidRDefault="00B925DD" w:rsidP="0044260D">
            <w:pPr>
              <w:rPr>
                <w:szCs w:val="20"/>
              </w:rPr>
            </w:pPr>
            <w:r w:rsidRPr="0012505F">
              <w:rPr>
                <w:rStyle w:val="TabletextChar"/>
                <w:sz w:val="20"/>
                <w:szCs w:val="20"/>
              </w:rPr>
              <w:t>Standard Search</w:t>
            </w:r>
            <w:r w:rsidRPr="00A438DA">
              <w:rPr>
                <w:rStyle w:val="TabletextChar"/>
                <w:b w:val="0"/>
                <w:sz w:val="20"/>
                <w:szCs w:val="20"/>
              </w:rPr>
              <w:t xml:space="preserve"> (refer to </w:t>
            </w:r>
            <w:r>
              <w:rPr>
                <w:rStyle w:val="TabletextChar"/>
                <w:b w:val="0"/>
                <w:sz w:val="20"/>
                <w:szCs w:val="20"/>
              </w:rPr>
              <w:t xml:space="preserve">Appendix 1 of the </w:t>
            </w:r>
            <w:r w:rsidRPr="00A438DA">
              <w:rPr>
                <w:rStyle w:val="TabletextChar"/>
                <w:b w:val="0"/>
                <w:sz w:val="20"/>
                <w:szCs w:val="20"/>
              </w:rPr>
              <w:t>Guidance notes</w:t>
            </w:r>
            <w:r>
              <w:rPr>
                <w:rStyle w:val="TabletextChar"/>
                <w:b w:val="0"/>
                <w:sz w:val="20"/>
                <w:szCs w:val="20"/>
              </w:rPr>
              <w:t xml:space="preserve"> – bat records, if found will be included</w:t>
            </w:r>
            <w:r w:rsidRPr="00A438DA">
              <w:rPr>
                <w:rStyle w:val="TabletextChar"/>
                <w:b w:val="0"/>
                <w:sz w:val="20"/>
                <w:szCs w:val="20"/>
              </w:rPr>
              <w:t>)</w:t>
            </w:r>
          </w:p>
        </w:tc>
        <w:sdt>
          <w:sdtPr>
            <w:rPr>
              <w:b/>
              <w:szCs w:val="20"/>
            </w:rPr>
            <w:alias w:val="Buffer"/>
            <w:tag w:val="Buffer"/>
            <w:id w:val="479650260"/>
            <w:placeholder>
              <w:docPart w:val="00758DCD95DC4AAFA0428244D31A985C"/>
            </w:placeholder>
            <w:dropDownList>
              <w:listItem w:displayText="1km - £57.00" w:value="1km - £57.00"/>
              <w:listItem w:displayText="2km - £57.00" w:value="2km - £57.00"/>
              <w:listItem w:displayText="3km - £68.00" w:value="3km - £68.00"/>
              <w:listItem w:displayText="4km - £68.00" w:value="4km - £68.00"/>
              <w:listItem w:displayText="5km - £68.00" w:value="5km - £68.00"/>
              <w:listItem w:displayText="6km - £80.00" w:value="6km - £80.00"/>
              <w:listItem w:displayText="7km - £80.00" w:value="7km - £80.00"/>
              <w:listItem w:displayText="8km - £80.00" w:value="8km - £80.00"/>
              <w:listItem w:displayText="9km - £80.00" w:value="9km - £80.00"/>
              <w:listItem w:displayText="10km - £80.00" w:value="10km - £80.00"/>
              <w:listItem w:displayText="Other - please specify in the Additional requests box" w:value="Other - please specify in the Additional requests box"/>
              <w:listItem w:displayText="Not Required" w:value="Not Required"/>
            </w:dropDownList>
          </w:sdtPr>
          <w:sdtEndPr/>
          <w:sdtContent>
            <w:tc>
              <w:tcPr>
                <w:tcW w:w="6059" w:type="dxa"/>
              </w:tcPr>
              <w:p w:rsidR="00B925DD" w:rsidRPr="009E66B2" w:rsidRDefault="00ED79CF" w:rsidP="007C59C7">
                <w:pPr>
                  <w:rPr>
                    <w:szCs w:val="20"/>
                  </w:rPr>
                </w:pPr>
                <w:r>
                  <w:rPr>
                    <w:b/>
                    <w:szCs w:val="20"/>
                  </w:rPr>
                  <w:t>Not Required</w:t>
                </w:r>
              </w:p>
            </w:tc>
          </w:sdtContent>
        </w:sdt>
      </w:tr>
      <w:tr w:rsidR="00B925DD" w:rsidRPr="00D50F54" w:rsidTr="00B925DD">
        <w:trPr>
          <w:trHeight w:val="454"/>
        </w:trPr>
        <w:tc>
          <w:tcPr>
            <w:tcW w:w="4361" w:type="dxa"/>
          </w:tcPr>
          <w:p w:rsidR="00B925DD" w:rsidRPr="009E66B2" w:rsidRDefault="00B925DD" w:rsidP="0012505F">
            <w:pPr>
              <w:pStyle w:val="Tabletext"/>
              <w:jc w:val="left"/>
              <w:rPr>
                <w:b w:val="0"/>
                <w:szCs w:val="20"/>
              </w:rPr>
            </w:pPr>
            <w:r w:rsidRPr="0012505F">
              <w:rPr>
                <w:bCs/>
                <w:szCs w:val="20"/>
              </w:rPr>
              <w:t>Bat species</w:t>
            </w:r>
            <w:r>
              <w:rPr>
                <w:bCs/>
                <w:szCs w:val="20"/>
              </w:rPr>
              <w:t xml:space="preserve"> </w:t>
            </w:r>
            <w:r w:rsidRPr="0012505F">
              <w:rPr>
                <w:bCs/>
                <w:szCs w:val="20"/>
              </w:rPr>
              <w:t>search</w:t>
            </w:r>
            <w:r>
              <w:rPr>
                <w:b w:val="0"/>
                <w:bCs/>
                <w:szCs w:val="20"/>
              </w:rPr>
              <w:t xml:space="preserve">.  Please refer to the Guidance notes re bat data supplied. </w:t>
            </w:r>
          </w:p>
        </w:tc>
        <w:sdt>
          <w:sdtPr>
            <w:rPr>
              <w:szCs w:val="20"/>
            </w:rPr>
            <w:alias w:val="Buffer"/>
            <w:tag w:val="Buffer"/>
            <w:id w:val="-50847358"/>
            <w:placeholder>
              <w:docPart w:val="00758DCD95DC4AAFA0428244D31A985C"/>
            </w:placeholder>
            <w:dropDownList>
              <w:listItem w:displayText="1km - £57.00" w:value="1km - £57.00"/>
              <w:listItem w:displayText="2km - £57.00" w:value="2km - £57.00"/>
              <w:listItem w:displayText="3km - £57.00" w:value="3km - £57.00"/>
              <w:listItem w:displayText="4km - £57.00" w:value="4km - £57.00"/>
              <w:listItem w:displayText="5km - £57.00" w:value="5km - £57.00"/>
              <w:listItem w:displayText="6km - £68.00" w:value="6km - £68.00"/>
              <w:listItem w:displayText="7km - £68.00" w:value="7km - £68.00"/>
              <w:listItem w:displayText="8km - £68.00" w:value="8km - £68.00"/>
              <w:listItem w:displayText="9km - £68.00" w:value="9km - £68.00"/>
              <w:listItem w:displayText="10km - £68.00" w:value="10km - £68.00"/>
              <w:listItem w:displayText="Other - please specify in the Additional requests box" w:value="Other - please specify in the Additional requests box"/>
              <w:listItem w:displayText="Not Required" w:value="Not Required"/>
            </w:dropDownList>
          </w:sdtPr>
          <w:sdtEndPr/>
          <w:sdtContent>
            <w:tc>
              <w:tcPr>
                <w:tcW w:w="6059" w:type="dxa"/>
              </w:tcPr>
              <w:p w:rsidR="00B925DD" w:rsidRPr="009E66B2" w:rsidRDefault="00B925DD" w:rsidP="00FD2E10">
                <w:pPr>
                  <w:pStyle w:val="Tabletext"/>
                  <w:jc w:val="left"/>
                  <w:rPr>
                    <w:b w:val="0"/>
                    <w:szCs w:val="20"/>
                  </w:rPr>
                </w:pPr>
                <w:r>
                  <w:rPr>
                    <w:szCs w:val="20"/>
                  </w:rPr>
                  <w:t>Not Required</w:t>
                </w:r>
              </w:p>
            </w:tc>
          </w:sdtContent>
        </w:sdt>
      </w:tr>
      <w:tr w:rsidR="00B925DD" w:rsidRPr="00D50F54" w:rsidTr="00B925DD">
        <w:trPr>
          <w:trHeight w:val="454"/>
        </w:trPr>
        <w:tc>
          <w:tcPr>
            <w:tcW w:w="4361" w:type="dxa"/>
          </w:tcPr>
          <w:p w:rsidR="00B925DD" w:rsidRDefault="00B925DD" w:rsidP="00244570">
            <w:pPr>
              <w:pStyle w:val="Tabletext"/>
              <w:rPr>
                <w:b w:val="0"/>
                <w:szCs w:val="20"/>
              </w:rPr>
            </w:pPr>
            <w:r w:rsidRPr="009E66B2">
              <w:rPr>
                <w:b w:val="0"/>
                <w:bCs/>
                <w:szCs w:val="20"/>
              </w:rPr>
              <w:t>Restrict search to particular species or taxonomic groups only</w:t>
            </w:r>
            <w:r>
              <w:rPr>
                <w:b w:val="0"/>
                <w:szCs w:val="20"/>
              </w:rPr>
              <w:t>.  Please provide details below.</w:t>
            </w:r>
          </w:p>
          <w:p w:rsidR="00B925DD" w:rsidRDefault="00B925DD" w:rsidP="00244570">
            <w:pPr>
              <w:pStyle w:val="Tabletext"/>
              <w:rPr>
                <w:b w:val="0"/>
                <w:color w:val="FF0000"/>
                <w:szCs w:val="20"/>
              </w:rPr>
            </w:pPr>
          </w:p>
          <w:p w:rsidR="00B925DD" w:rsidRDefault="00B925DD" w:rsidP="00244570">
            <w:pPr>
              <w:pStyle w:val="Tabletext"/>
              <w:rPr>
                <w:b w:val="0"/>
                <w:color w:val="FF0000"/>
                <w:szCs w:val="20"/>
              </w:rPr>
            </w:pPr>
          </w:p>
          <w:p w:rsidR="00B925DD" w:rsidRPr="009E66B2" w:rsidRDefault="00B925DD" w:rsidP="00244570">
            <w:pPr>
              <w:pStyle w:val="Tabletext"/>
              <w:rPr>
                <w:b w:val="0"/>
                <w:szCs w:val="20"/>
              </w:rPr>
            </w:pPr>
          </w:p>
          <w:p w:rsidR="00B925DD" w:rsidRPr="009E66B2" w:rsidRDefault="00B925DD" w:rsidP="00244570">
            <w:pPr>
              <w:pStyle w:val="Tabletext"/>
              <w:rPr>
                <w:b w:val="0"/>
                <w:szCs w:val="20"/>
              </w:rPr>
            </w:pPr>
          </w:p>
        </w:tc>
        <w:sdt>
          <w:sdtPr>
            <w:rPr>
              <w:bCs/>
              <w:szCs w:val="20"/>
            </w:rPr>
            <w:alias w:val="Buffer"/>
            <w:tag w:val="Buffer"/>
            <w:id w:val="931320542"/>
            <w:placeholder>
              <w:docPart w:val="00758DCD95DC4AAFA0428244D31A985C"/>
            </w:placeholder>
            <w:dropDownList>
              <w:listItem w:displayText="Not required" w:value="Not required"/>
              <w:listItem w:displayText="1km - £57.00" w:value="1km - £57.00"/>
              <w:listItem w:displayText="2km - £57.00" w:value="2km - £57.00"/>
              <w:listItem w:displayText="3km - £68.00" w:value="3km - £68.00"/>
              <w:listItem w:displayText="4km - £68.00" w:value="4km - £68.00"/>
              <w:listItem w:displayText="5km - £68.00" w:value="5km - £68.00"/>
              <w:listItem w:displayText="6km - £80.00" w:value="6km - £80.00"/>
              <w:listItem w:displayText="7km - £80.00" w:value="7km - £80.00"/>
              <w:listItem w:displayText="8km - £80.00" w:value="8km - £80.00"/>
              <w:listItem w:displayText="9km - £80.00" w:value="9km - £80.00"/>
              <w:listItem w:displayText="10km - £80.00" w:value="10km - £80.00"/>
              <w:listItem w:displayText="Other - please specify in the Additional Requests box" w:value="Other - please specify in the Additional Requests box"/>
            </w:dropDownList>
          </w:sdtPr>
          <w:sdtEndPr/>
          <w:sdtContent>
            <w:tc>
              <w:tcPr>
                <w:tcW w:w="6059" w:type="dxa"/>
              </w:tcPr>
              <w:p w:rsidR="00B925DD" w:rsidRPr="009E66B2" w:rsidRDefault="00852D79" w:rsidP="0053643A">
                <w:pPr>
                  <w:pStyle w:val="Tabletext"/>
                  <w:jc w:val="left"/>
                  <w:rPr>
                    <w:b w:val="0"/>
                    <w:bCs/>
                    <w:szCs w:val="20"/>
                  </w:rPr>
                </w:pPr>
                <w:r>
                  <w:rPr>
                    <w:bCs/>
                    <w:szCs w:val="20"/>
                  </w:rPr>
                  <w:t>Not required</w:t>
                </w:r>
              </w:p>
            </w:tc>
          </w:sdtContent>
        </w:sdt>
      </w:tr>
    </w:tbl>
    <w:p w:rsidR="00FD2E10" w:rsidRDefault="0032272C" w:rsidP="006632C6">
      <w:pPr>
        <w:spacing w:before="60"/>
      </w:pPr>
      <w:r w:rsidRPr="00D67B86">
        <w:rPr>
          <w:b/>
          <w:color w:val="FF0000"/>
        </w:rPr>
        <w:t>*</w:t>
      </w:r>
      <w:r w:rsidRPr="00C71913">
        <w:rPr>
          <w:b/>
          <w:sz w:val="20"/>
          <w:szCs w:val="20"/>
        </w:rPr>
        <w:t>Spreadsheet giving details and map(s) showing location of records supplied as standard</w:t>
      </w:r>
      <w:r w:rsidR="00EA6C30">
        <w:rPr>
          <w:b/>
          <w:sz w:val="20"/>
          <w:szCs w:val="20"/>
        </w:rPr>
        <w:t>.</w:t>
      </w:r>
    </w:p>
    <w:p w:rsidR="0032272C" w:rsidRDefault="0032272C" w:rsidP="003109A2">
      <w:pPr>
        <w:spacing w:before="60"/>
        <w:rPr>
          <w:b/>
        </w:rPr>
      </w:pPr>
    </w:p>
    <w:tbl>
      <w:tblPr>
        <w:tblStyle w:val="TableGrid"/>
        <w:tblW w:w="5000" w:type="pct"/>
        <w:tblLook w:val="01E0" w:firstRow="1" w:lastRow="1" w:firstColumn="1" w:lastColumn="1" w:noHBand="0" w:noVBand="0"/>
      </w:tblPr>
      <w:tblGrid>
        <w:gridCol w:w="4051"/>
        <w:gridCol w:w="1993"/>
        <w:gridCol w:w="4376"/>
      </w:tblGrid>
      <w:tr w:rsidR="00E72215" w:rsidRPr="007C59C7" w:rsidTr="00E72215">
        <w:tc>
          <w:tcPr>
            <w:tcW w:w="4065" w:type="dxa"/>
            <w:tcBorders>
              <w:right w:val="nil"/>
            </w:tcBorders>
            <w:shd w:val="clear" w:color="auto" w:fill="BFBFBF"/>
          </w:tcPr>
          <w:p w:rsidR="00E72215" w:rsidRPr="009E66B2" w:rsidRDefault="00E72215" w:rsidP="00ED5127">
            <w:pPr>
              <w:pStyle w:val="Tabletext"/>
              <w:rPr>
                <w:sz w:val="22"/>
                <w:szCs w:val="22"/>
              </w:rPr>
            </w:pPr>
            <w:r>
              <w:rPr>
                <w:sz w:val="22"/>
                <w:szCs w:val="22"/>
              </w:rPr>
              <w:t xml:space="preserve">Non Standard </w:t>
            </w:r>
            <w:r w:rsidRPr="009E66B2">
              <w:rPr>
                <w:sz w:val="22"/>
                <w:szCs w:val="22"/>
              </w:rPr>
              <w:t>Results</w:t>
            </w:r>
            <w:r>
              <w:rPr>
                <w:sz w:val="22"/>
                <w:szCs w:val="22"/>
              </w:rPr>
              <w:t xml:space="preserve"> </w:t>
            </w:r>
          </w:p>
        </w:tc>
        <w:tc>
          <w:tcPr>
            <w:tcW w:w="1998" w:type="dxa"/>
            <w:shd w:val="clear" w:color="auto" w:fill="BFBFBF"/>
          </w:tcPr>
          <w:p w:rsidR="00E72215" w:rsidRPr="009E66B2" w:rsidRDefault="00E72215" w:rsidP="008E072A">
            <w:pPr>
              <w:rPr>
                <w:rStyle w:val="TabletextChar"/>
                <w:b w:val="0"/>
                <w:sz w:val="22"/>
                <w:szCs w:val="22"/>
              </w:rPr>
            </w:pPr>
            <w:r w:rsidRPr="009E66B2">
              <w:rPr>
                <w:b/>
                <w:sz w:val="22"/>
                <w:szCs w:val="22"/>
              </w:rPr>
              <w:t>Required</w:t>
            </w:r>
            <w:r w:rsidRPr="009E66B2">
              <w:rPr>
                <w:rStyle w:val="TabletextChar"/>
                <w:b w:val="0"/>
                <w:sz w:val="22"/>
                <w:szCs w:val="22"/>
              </w:rPr>
              <w:t xml:space="preserve"> </w:t>
            </w:r>
          </w:p>
        </w:tc>
        <w:tc>
          <w:tcPr>
            <w:tcW w:w="4393" w:type="dxa"/>
            <w:shd w:val="clear" w:color="auto" w:fill="BFBFBF"/>
          </w:tcPr>
          <w:p w:rsidR="00E72215" w:rsidRPr="009E66B2" w:rsidRDefault="00E72215" w:rsidP="008E072A">
            <w:pPr>
              <w:rPr>
                <w:b/>
                <w:szCs w:val="22"/>
              </w:rPr>
            </w:pPr>
            <w:r>
              <w:rPr>
                <w:b/>
                <w:szCs w:val="22"/>
              </w:rPr>
              <w:t xml:space="preserve">Results in GIS format </w:t>
            </w:r>
          </w:p>
        </w:tc>
      </w:tr>
      <w:tr w:rsidR="00E72215" w:rsidRPr="00453355" w:rsidTr="00E72215">
        <w:tc>
          <w:tcPr>
            <w:tcW w:w="4065" w:type="dxa"/>
            <w:tcBorders>
              <w:right w:val="nil"/>
            </w:tcBorders>
          </w:tcPr>
          <w:p w:rsidR="00E72215" w:rsidRPr="00ED5127" w:rsidRDefault="00E72215" w:rsidP="00B66917">
            <w:pPr>
              <w:pStyle w:val="Tabletext"/>
              <w:rPr>
                <w:b w:val="0"/>
                <w:szCs w:val="20"/>
              </w:rPr>
            </w:pPr>
            <w:bookmarkStart w:id="0" w:name="OLE_LINK28"/>
            <w:bookmarkStart w:id="1" w:name="OLE_LINK29"/>
            <w:r>
              <w:rPr>
                <w:b w:val="0"/>
                <w:szCs w:val="20"/>
              </w:rPr>
              <w:t xml:space="preserve">If you require the results </w:t>
            </w:r>
            <w:r w:rsidR="00265A23">
              <w:rPr>
                <w:b w:val="0"/>
                <w:szCs w:val="20"/>
              </w:rPr>
              <w:t xml:space="preserve">of your search </w:t>
            </w:r>
            <w:r>
              <w:rPr>
                <w:b w:val="0"/>
                <w:szCs w:val="20"/>
              </w:rPr>
              <w:t xml:space="preserve">in </w:t>
            </w:r>
            <w:r w:rsidRPr="00E72215">
              <w:rPr>
                <w:szCs w:val="20"/>
              </w:rPr>
              <w:t>GIS format</w:t>
            </w:r>
            <w:r>
              <w:rPr>
                <w:b w:val="0"/>
                <w:szCs w:val="20"/>
              </w:rPr>
              <w:t xml:space="preserve"> then an additional charge will be made and a data licence agreement will be required to be signed. Please specify format required - tab, shape or mid/</w:t>
            </w:r>
            <w:proofErr w:type="spellStart"/>
            <w:r>
              <w:rPr>
                <w:b w:val="0"/>
                <w:szCs w:val="20"/>
              </w:rPr>
              <w:t>mif</w:t>
            </w:r>
            <w:proofErr w:type="spellEnd"/>
            <w:r>
              <w:rPr>
                <w:b w:val="0"/>
                <w:szCs w:val="20"/>
              </w:rPr>
              <w:t>.</w:t>
            </w:r>
            <w:bookmarkEnd w:id="0"/>
            <w:bookmarkEnd w:id="1"/>
            <w:r>
              <w:rPr>
                <w:b w:val="0"/>
                <w:szCs w:val="20"/>
              </w:rPr>
              <w:t xml:space="preserve"> </w:t>
            </w:r>
          </w:p>
        </w:tc>
        <w:tc>
          <w:tcPr>
            <w:tcW w:w="1998" w:type="dxa"/>
          </w:tcPr>
          <w:sdt>
            <w:sdtPr>
              <w:rPr>
                <w:rStyle w:val="TabletextChar"/>
                <w:color w:val="000000" w:themeColor="text1"/>
                <w:sz w:val="20"/>
                <w:szCs w:val="20"/>
              </w:rPr>
              <w:alias w:val="GIS"/>
              <w:tag w:val="GIS"/>
              <w:id w:val="2097824674"/>
              <w:placeholder>
                <w:docPart w:val="148DA22E9EF74C0B85E1C5ECCB59B7D8"/>
              </w:placeholder>
              <w:dropDownList>
                <w:listItem w:displayText="Not required" w:value="Not required"/>
                <w:listItem w:displayText="Yes - tab" w:value="Yes - tab"/>
                <w:listItem w:displayText="Yes - shp" w:value="Yes - shp"/>
                <w:listItem w:displayText="Yes - mid/mif " w:value="Yes - mid/mif "/>
              </w:dropDownList>
            </w:sdtPr>
            <w:sdtEndPr>
              <w:rPr>
                <w:rStyle w:val="TabletextChar"/>
              </w:rPr>
            </w:sdtEndPr>
            <w:sdtContent>
              <w:p w:rsidR="00E72215" w:rsidRPr="000007DD" w:rsidRDefault="00E72215" w:rsidP="008E072A">
                <w:pPr>
                  <w:pStyle w:val="Tabletextentry"/>
                  <w:rPr>
                    <w:rStyle w:val="TabletextChar"/>
                    <w:color w:val="000000" w:themeColor="text1"/>
                    <w:sz w:val="20"/>
                    <w:szCs w:val="20"/>
                  </w:rPr>
                </w:pPr>
                <w:r>
                  <w:rPr>
                    <w:rStyle w:val="TabletextChar"/>
                    <w:color w:val="000000" w:themeColor="text1"/>
                    <w:sz w:val="20"/>
                    <w:szCs w:val="20"/>
                  </w:rPr>
                  <w:t>Not required</w:t>
                </w:r>
              </w:p>
            </w:sdtContent>
          </w:sdt>
          <w:p w:rsidR="00E72215" w:rsidRPr="00B66917" w:rsidRDefault="00E72215" w:rsidP="008E072A">
            <w:pPr>
              <w:pStyle w:val="Tabletextentry"/>
              <w:rPr>
                <w:rStyle w:val="TabletextChar"/>
                <w:b w:val="0"/>
                <w:color w:val="FF0000"/>
                <w:sz w:val="20"/>
                <w:szCs w:val="20"/>
              </w:rPr>
            </w:pPr>
          </w:p>
        </w:tc>
        <w:tc>
          <w:tcPr>
            <w:tcW w:w="4393" w:type="dxa"/>
          </w:tcPr>
          <w:p w:rsidR="00E72215" w:rsidRDefault="00E72215" w:rsidP="008E072A">
            <w:pPr>
              <w:pStyle w:val="Tabletextentry"/>
              <w:rPr>
                <w:rStyle w:val="TabletextChar"/>
                <w:color w:val="000000" w:themeColor="text1"/>
                <w:sz w:val="20"/>
                <w:szCs w:val="20"/>
              </w:rPr>
            </w:pPr>
            <w:r>
              <w:rPr>
                <w:rStyle w:val="TabletextChar"/>
                <w:color w:val="000000" w:themeColor="text1"/>
                <w:sz w:val="20"/>
                <w:szCs w:val="20"/>
              </w:rPr>
              <w:t xml:space="preserve">Sites            </w:t>
            </w:r>
            <w:sdt>
              <w:sdtPr>
                <w:rPr>
                  <w:rStyle w:val="TabletextChar"/>
                  <w:color w:val="000000" w:themeColor="text1"/>
                  <w:sz w:val="20"/>
                  <w:szCs w:val="20"/>
                </w:rPr>
                <w:id w:val="-28574793"/>
                <w:placeholder>
                  <w:docPart w:val="05E990C136F045DC8B9DD7871DF5401D"/>
                </w:placeholder>
                <w:dropDownList>
                  <w:listItem w:displayText="GIS Data Not required" w:value="GIS Data Not required"/>
                  <w:listItem w:displayText="GIS Data required - £17.00" w:value="GIS Data required - £17.00"/>
                </w:dropDownList>
              </w:sdtPr>
              <w:sdtEndPr>
                <w:rPr>
                  <w:rStyle w:val="TabletextChar"/>
                </w:rPr>
              </w:sdtEndPr>
              <w:sdtContent>
                <w:r w:rsidR="00361E7C">
                  <w:rPr>
                    <w:rStyle w:val="TabletextChar"/>
                    <w:color w:val="000000" w:themeColor="text1"/>
                    <w:sz w:val="20"/>
                    <w:szCs w:val="20"/>
                  </w:rPr>
                  <w:t>GIS Data Not required</w:t>
                </w:r>
              </w:sdtContent>
            </w:sdt>
          </w:p>
          <w:p w:rsidR="00E72215" w:rsidRDefault="00E72215" w:rsidP="008E072A">
            <w:pPr>
              <w:pStyle w:val="Tabletextentry"/>
              <w:rPr>
                <w:rStyle w:val="TabletextChar"/>
                <w:color w:val="000000" w:themeColor="text1"/>
                <w:sz w:val="20"/>
                <w:szCs w:val="20"/>
              </w:rPr>
            </w:pPr>
            <w:r>
              <w:rPr>
                <w:rStyle w:val="TabletextChar"/>
                <w:color w:val="000000" w:themeColor="text1"/>
                <w:sz w:val="20"/>
                <w:szCs w:val="20"/>
              </w:rPr>
              <w:t xml:space="preserve">Species       </w:t>
            </w:r>
            <w:sdt>
              <w:sdtPr>
                <w:rPr>
                  <w:rStyle w:val="TabletextChar"/>
                  <w:color w:val="000000" w:themeColor="text1"/>
                  <w:sz w:val="20"/>
                  <w:szCs w:val="20"/>
                </w:rPr>
                <w:id w:val="-1206637740"/>
                <w:placeholder>
                  <w:docPart w:val="05E990C136F045DC8B9DD7871DF5401D"/>
                </w:placeholder>
                <w:dropDownList>
                  <w:listItem w:displayText="GIS Data Not required" w:value="GIS Data Not required"/>
                  <w:listItem w:displayText="GIS Data required- £17.00" w:value="GIS Data required- £17.00"/>
                </w:dropDownList>
              </w:sdtPr>
              <w:sdtEndPr>
                <w:rPr>
                  <w:rStyle w:val="TabletextChar"/>
                </w:rPr>
              </w:sdtEndPr>
              <w:sdtContent>
                <w:r w:rsidR="00361E7C">
                  <w:rPr>
                    <w:rStyle w:val="TabletextChar"/>
                    <w:color w:val="000000" w:themeColor="text1"/>
                    <w:sz w:val="20"/>
                    <w:szCs w:val="20"/>
                  </w:rPr>
                  <w:t>GIS Data Not required</w:t>
                </w:r>
              </w:sdtContent>
            </w:sdt>
          </w:p>
          <w:p w:rsidR="00E72215" w:rsidRDefault="00E72215" w:rsidP="008E072A">
            <w:pPr>
              <w:pStyle w:val="Tabletextentry"/>
              <w:rPr>
                <w:rStyle w:val="TabletextChar"/>
                <w:color w:val="000000" w:themeColor="text1"/>
                <w:sz w:val="20"/>
                <w:szCs w:val="20"/>
              </w:rPr>
            </w:pPr>
            <w:r>
              <w:rPr>
                <w:rStyle w:val="TabletextChar"/>
                <w:color w:val="000000" w:themeColor="text1"/>
                <w:sz w:val="20"/>
                <w:szCs w:val="20"/>
              </w:rPr>
              <w:t>Bat</w:t>
            </w:r>
            <w:r w:rsidR="00361E7C">
              <w:rPr>
                <w:rStyle w:val="TabletextChar"/>
                <w:color w:val="000000" w:themeColor="text1"/>
                <w:sz w:val="20"/>
                <w:szCs w:val="20"/>
              </w:rPr>
              <w:t xml:space="preserve">            </w:t>
            </w:r>
            <w:r w:rsidR="00F60799">
              <w:rPr>
                <w:rStyle w:val="TabletextChar"/>
                <w:color w:val="000000" w:themeColor="text1"/>
                <w:sz w:val="20"/>
                <w:szCs w:val="20"/>
              </w:rPr>
              <w:t xml:space="preserve">  </w:t>
            </w:r>
            <w:sdt>
              <w:sdtPr>
                <w:rPr>
                  <w:rStyle w:val="TabletextChar"/>
                  <w:color w:val="000000" w:themeColor="text1"/>
                  <w:sz w:val="20"/>
                  <w:szCs w:val="20"/>
                </w:rPr>
                <w:id w:val="1007787767"/>
                <w:placeholder>
                  <w:docPart w:val="05E990C136F045DC8B9DD7871DF5401D"/>
                </w:placeholder>
                <w:dropDownList>
                  <w:listItem w:displayText="GIS Data Not required" w:value="GIS Data Not required"/>
                  <w:listItem w:displayText="GIS Data required - £17.00" w:value="GIS Data required - £17.00"/>
                </w:dropDownList>
              </w:sdtPr>
              <w:sdtEndPr>
                <w:rPr>
                  <w:rStyle w:val="TabletextChar"/>
                </w:rPr>
              </w:sdtEndPr>
              <w:sdtContent>
                <w:r w:rsidR="00F60799">
                  <w:rPr>
                    <w:rStyle w:val="TabletextChar"/>
                    <w:color w:val="000000" w:themeColor="text1"/>
                    <w:sz w:val="20"/>
                    <w:szCs w:val="20"/>
                  </w:rPr>
                  <w:t>GIS Data Not required</w:t>
                </w:r>
              </w:sdtContent>
            </w:sdt>
          </w:p>
          <w:p w:rsidR="00E72215" w:rsidRDefault="00E72215" w:rsidP="008E072A">
            <w:pPr>
              <w:pStyle w:val="Tabletextentry"/>
              <w:rPr>
                <w:rStyle w:val="TabletextChar"/>
                <w:color w:val="000000" w:themeColor="text1"/>
                <w:sz w:val="20"/>
                <w:szCs w:val="20"/>
              </w:rPr>
            </w:pPr>
            <w:r>
              <w:rPr>
                <w:rStyle w:val="TabletextChar"/>
                <w:color w:val="000000" w:themeColor="text1"/>
                <w:sz w:val="20"/>
                <w:szCs w:val="20"/>
              </w:rPr>
              <w:t>Habitat</w:t>
            </w:r>
            <w:r w:rsidR="00F60799">
              <w:rPr>
                <w:rStyle w:val="TabletextChar"/>
                <w:color w:val="000000" w:themeColor="text1"/>
                <w:sz w:val="20"/>
                <w:szCs w:val="20"/>
              </w:rPr>
              <w:t xml:space="preserve">       </w:t>
            </w:r>
            <w:sdt>
              <w:sdtPr>
                <w:rPr>
                  <w:rStyle w:val="TabletextChar"/>
                  <w:color w:val="000000" w:themeColor="text1"/>
                  <w:sz w:val="20"/>
                  <w:szCs w:val="20"/>
                </w:rPr>
                <w:id w:val="616027321"/>
                <w:placeholder>
                  <w:docPart w:val="05E990C136F045DC8B9DD7871DF5401D"/>
                </w:placeholder>
                <w:dropDownList>
                  <w:listItem w:displayText="GIS Data not required" w:value="GIS Data not required"/>
                  <w:listItem w:displayText="GIS Data required - £7.00" w:value="GIS Data required - £7.00"/>
                </w:dropDownList>
              </w:sdtPr>
              <w:sdtEndPr>
                <w:rPr>
                  <w:rStyle w:val="TabletextChar"/>
                </w:rPr>
              </w:sdtEndPr>
              <w:sdtContent>
                <w:r w:rsidR="00606D4C">
                  <w:rPr>
                    <w:rStyle w:val="TabletextChar"/>
                    <w:color w:val="000000" w:themeColor="text1"/>
                    <w:sz w:val="20"/>
                    <w:szCs w:val="20"/>
                  </w:rPr>
                  <w:t>GIS Data not required</w:t>
                </w:r>
              </w:sdtContent>
            </w:sdt>
          </w:p>
        </w:tc>
      </w:tr>
      <w:tr w:rsidR="00E72215" w:rsidRPr="00453355" w:rsidTr="00E72215">
        <w:tc>
          <w:tcPr>
            <w:tcW w:w="4065" w:type="dxa"/>
            <w:tcBorders>
              <w:right w:val="nil"/>
            </w:tcBorders>
          </w:tcPr>
          <w:p w:rsidR="00E72215" w:rsidRPr="00ED5127" w:rsidRDefault="00E72215" w:rsidP="008E072A">
            <w:pPr>
              <w:pStyle w:val="Tabletext"/>
              <w:rPr>
                <w:rStyle w:val="TabletextChar"/>
                <w:sz w:val="20"/>
                <w:szCs w:val="20"/>
              </w:rPr>
            </w:pPr>
            <w:r w:rsidRPr="00ED5127">
              <w:rPr>
                <w:rStyle w:val="TabletextChar"/>
                <w:sz w:val="20"/>
                <w:szCs w:val="20"/>
              </w:rPr>
              <w:t>If you re</w:t>
            </w:r>
            <w:r>
              <w:rPr>
                <w:rStyle w:val="TabletextChar"/>
                <w:sz w:val="20"/>
                <w:szCs w:val="20"/>
              </w:rPr>
              <w:t xml:space="preserve">quire the results to be printed and </w:t>
            </w:r>
            <w:r w:rsidRPr="00ED5127">
              <w:rPr>
                <w:rStyle w:val="TabletextChar"/>
                <w:sz w:val="20"/>
                <w:szCs w:val="20"/>
              </w:rPr>
              <w:t xml:space="preserve">posted then an additional charge will be made </w:t>
            </w:r>
          </w:p>
        </w:tc>
        <w:tc>
          <w:tcPr>
            <w:tcW w:w="1998" w:type="dxa"/>
          </w:tcPr>
          <w:sdt>
            <w:sdtPr>
              <w:rPr>
                <w:rStyle w:val="TabletextChar"/>
                <w:sz w:val="20"/>
                <w:szCs w:val="20"/>
              </w:rPr>
              <w:alias w:val="Post "/>
              <w:tag w:val="Post "/>
              <w:id w:val="-1643343091"/>
              <w:placeholder>
                <w:docPart w:val="148DA22E9EF74C0B85E1C5ECCB59B7D8"/>
              </w:placeholder>
              <w:dropDownList>
                <w:listItem w:displayText="Not required" w:value="Not required"/>
                <w:listItem w:displayText="Yes - £30.00" w:value="Yes - £30.00"/>
              </w:dropDownList>
            </w:sdtPr>
            <w:sdtEndPr>
              <w:rPr>
                <w:rStyle w:val="TabletextChar"/>
              </w:rPr>
            </w:sdtEndPr>
            <w:sdtContent>
              <w:p w:rsidR="00E72215" w:rsidRPr="00B66917" w:rsidRDefault="00C63C04" w:rsidP="008E072A">
                <w:pPr>
                  <w:pStyle w:val="Tabletextentry"/>
                  <w:rPr>
                    <w:rStyle w:val="TabletextChar"/>
                    <w:b w:val="0"/>
                    <w:sz w:val="20"/>
                    <w:szCs w:val="20"/>
                  </w:rPr>
                </w:pPr>
                <w:r>
                  <w:rPr>
                    <w:rStyle w:val="TabletextChar"/>
                    <w:sz w:val="20"/>
                    <w:szCs w:val="20"/>
                  </w:rPr>
                  <w:t>Not required</w:t>
                </w:r>
              </w:p>
            </w:sdtContent>
          </w:sdt>
        </w:tc>
        <w:tc>
          <w:tcPr>
            <w:tcW w:w="4393" w:type="dxa"/>
          </w:tcPr>
          <w:p w:rsidR="00E72215" w:rsidRDefault="00E72215" w:rsidP="008E072A">
            <w:pPr>
              <w:pStyle w:val="Tabletextentry"/>
              <w:rPr>
                <w:rStyle w:val="TabletextChar"/>
                <w:sz w:val="20"/>
                <w:szCs w:val="20"/>
              </w:rPr>
            </w:pPr>
          </w:p>
        </w:tc>
      </w:tr>
    </w:tbl>
    <w:p w:rsidR="00E63370" w:rsidRDefault="00391376" w:rsidP="003109A2">
      <w:pPr>
        <w:spacing w:before="60"/>
        <w:rPr>
          <w:b/>
        </w:rPr>
      </w:pPr>
      <w:r>
        <w:rPr>
          <w:b/>
        </w:rPr>
        <w:t>Additional</w:t>
      </w:r>
      <w:r w:rsidR="006632C6" w:rsidRPr="003109A2">
        <w:rPr>
          <w:b/>
        </w:rPr>
        <w:t xml:space="preserve"> requests:</w:t>
      </w:r>
    </w:p>
    <w:p w:rsidR="008A1EAC" w:rsidRPr="003109A2" w:rsidRDefault="008A1EAC" w:rsidP="003109A2">
      <w:pPr>
        <w:spacing w:before="60"/>
        <w:rPr>
          <w:b/>
        </w:rPr>
      </w:pPr>
    </w:p>
    <w:tbl>
      <w:tblPr>
        <w:tblW w:w="5000" w:type="pct"/>
        <w:tblLook w:val="0000" w:firstRow="0" w:lastRow="0" w:firstColumn="0" w:lastColumn="0" w:noHBand="0" w:noVBand="0"/>
      </w:tblPr>
      <w:tblGrid>
        <w:gridCol w:w="10420"/>
      </w:tblGrid>
      <w:tr w:rsidR="00615381" w:rsidTr="00AF49FE">
        <w:trPr>
          <w:trHeight w:val="1232"/>
        </w:trPr>
        <w:tc>
          <w:tcPr>
            <w:tcW w:w="5000" w:type="pct"/>
            <w:tcBorders>
              <w:top w:val="single" w:sz="4" w:space="0" w:color="auto"/>
              <w:left w:val="single" w:sz="4" w:space="0" w:color="auto"/>
              <w:bottom w:val="single" w:sz="4" w:space="0" w:color="auto"/>
              <w:right w:val="single" w:sz="4" w:space="0" w:color="auto"/>
            </w:tcBorders>
          </w:tcPr>
          <w:p w:rsidR="00615381" w:rsidRDefault="00615381" w:rsidP="00921415">
            <w:pPr>
              <w:spacing w:line="360" w:lineRule="auto"/>
              <w:rPr>
                <w:rFonts w:ascii="Arial" w:hAnsi="Arial"/>
              </w:rPr>
            </w:pPr>
          </w:p>
        </w:tc>
      </w:tr>
    </w:tbl>
    <w:p w:rsidR="00615381" w:rsidRPr="00540498" w:rsidRDefault="00615381" w:rsidP="00F5111D">
      <w:pPr>
        <w:ind w:left="360" w:hanging="360"/>
        <w:rPr>
          <w:sz w:val="16"/>
          <w:szCs w:val="16"/>
        </w:rPr>
      </w:pPr>
    </w:p>
    <w:tbl>
      <w:tblPr>
        <w:tblStyle w:val="TableGrid"/>
        <w:tblW w:w="5000" w:type="pct"/>
        <w:tblLook w:val="01E0" w:firstRow="1" w:lastRow="1" w:firstColumn="1" w:lastColumn="1" w:noHBand="0" w:noVBand="0"/>
      </w:tblPr>
      <w:tblGrid>
        <w:gridCol w:w="10420"/>
      </w:tblGrid>
      <w:tr w:rsidR="007F138A" w:rsidRPr="00540498" w:rsidTr="007F138A">
        <w:tc>
          <w:tcPr>
            <w:tcW w:w="5000" w:type="pct"/>
          </w:tcPr>
          <w:p w:rsidR="007F138A" w:rsidRDefault="007F138A" w:rsidP="00921415">
            <w:pPr>
              <w:rPr>
                <w:sz w:val="22"/>
                <w:szCs w:val="22"/>
              </w:rPr>
            </w:pPr>
            <w:r w:rsidRPr="008A1EAC">
              <w:rPr>
                <w:sz w:val="22"/>
                <w:szCs w:val="22"/>
              </w:rPr>
              <w:t xml:space="preserve">I confirm I have read and understood the terms and conditions of data supply outlined on page </w:t>
            </w:r>
            <w:r w:rsidR="008A1EAC" w:rsidRPr="008A1EAC">
              <w:rPr>
                <w:sz w:val="22"/>
                <w:szCs w:val="22"/>
              </w:rPr>
              <w:t>3</w:t>
            </w:r>
            <w:r w:rsidRPr="008A1EAC">
              <w:rPr>
                <w:sz w:val="22"/>
                <w:szCs w:val="22"/>
              </w:rPr>
              <w:t xml:space="preserve"> and recognise that my organisation / company is entering into a legally binding contract with SERC in commissioning this data search.</w:t>
            </w:r>
            <w:r w:rsidR="0061697D">
              <w:rPr>
                <w:sz w:val="22"/>
                <w:szCs w:val="22"/>
              </w:rPr>
              <w:t xml:space="preserve"> </w:t>
            </w:r>
          </w:p>
          <w:p w:rsidR="007F138A" w:rsidRPr="008A1EAC" w:rsidRDefault="007F138A" w:rsidP="0061697D">
            <w:pPr>
              <w:rPr>
                <w:sz w:val="22"/>
                <w:szCs w:val="22"/>
              </w:rPr>
            </w:pPr>
          </w:p>
          <w:p w:rsidR="007F138A" w:rsidRDefault="007F138A" w:rsidP="007F138A">
            <w:pPr>
              <w:rPr>
                <w:b/>
                <w:sz w:val="22"/>
                <w:szCs w:val="22"/>
              </w:rPr>
            </w:pPr>
            <w:r w:rsidRPr="008A1EAC">
              <w:rPr>
                <w:b/>
                <w:sz w:val="22"/>
                <w:szCs w:val="22"/>
              </w:rPr>
              <w:t>Name                                                                                                                     Date</w:t>
            </w:r>
            <w:r w:rsidR="0061697D">
              <w:rPr>
                <w:b/>
                <w:sz w:val="22"/>
                <w:szCs w:val="22"/>
              </w:rPr>
              <w:t xml:space="preserve"> </w:t>
            </w:r>
            <w:sdt>
              <w:sdtPr>
                <w:rPr>
                  <w:b/>
                  <w:szCs w:val="22"/>
                </w:rPr>
                <w:id w:val="-2092846604"/>
                <w:placeholder>
                  <w:docPart w:val="0A965EFC0AFA4B78B01635EABD86C508"/>
                </w:placeholder>
                <w:date w:fullDate="2020-04-01T00:00:00Z">
                  <w:dateFormat w:val="dd/MM/yyyy"/>
                  <w:lid w:val="en-GB"/>
                  <w:storeMappedDataAs w:val="dateTime"/>
                  <w:calendar w:val="gregorian"/>
                </w:date>
              </w:sdtPr>
              <w:sdtEndPr/>
              <w:sdtContent>
                <w:r w:rsidR="00671F29">
                  <w:rPr>
                    <w:b/>
                    <w:szCs w:val="22"/>
                  </w:rPr>
                  <w:t>01/04/2020</w:t>
                </w:r>
              </w:sdtContent>
            </w:sdt>
          </w:p>
          <w:p w:rsidR="0061697D" w:rsidRDefault="0061697D" w:rsidP="007F138A">
            <w:pPr>
              <w:rPr>
                <w:b/>
                <w:sz w:val="22"/>
                <w:szCs w:val="22"/>
              </w:rPr>
            </w:pPr>
          </w:p>
          <w:p w:rsidR="0061697D" w:rsidRPr="008A1EAC" w:rsidRDefault="0061697D" w:rsidP="007F138A">
            <w:pPr>
              <w:rPr>
                <w:b/>
                <w:sz w:val="22"/>
                <w:szCs w:val="22"/>
              </w:rPr>
            </w:pPr>
            <w:bookmarkStart w:id="2" w:name="_GoBack"/>
            <w:bookmarkEnd w:id="2"/>
          </w:p>
        </w:tc>
      </w:tr>
    </w:tbl>
    <w:p w:rsidR="007F138A" w:rsidRDefault="007F138A" w:rsidP="007F138A">
      <w:r>
        <w:lastRenderedPageBreak/>
        <w:br w:type="page"/>
      </w:r>
    </w:p>
    <w:p w:rsidR="00367E19" w:rsidRPr="005C161D" w:rsidRDefault="00367E19" w:rsidP="00367E19">
      <w:pPr>
        <w:pStyle w:val="Heading1"/>
        <w:rPr>
          <w:szCs w:val="28"/>
        </w:rPr>
      </w:pPr>
      <w:r w:rsidRPr="005C161D">
        <w:rPr>
          <w:szCs w:val="28"/>
        </w:rPr>
        <w:lastRenderedPageBreak/>
        <w:t>SERC Data Searches – Terms and Conditions</w:t>
      </w:r>
      <w:r w:rsidR="005C161D" w:rsidRPr="005C161D">
        <w:rPr>
          <w:szCs w:val="28"/>
        </w:rPr>
        <w:t xml:space="preserve"> – Commercial Searches</w:t>
      </w:r>
    </w:p>
    <w:p w:rsidR="005C161D" w:rsidRPr="005C161D" w:rsidRDefault="005C161D" w:rsidP="005C161D">
      <w:pPr>
        <w:rPr>
          <w:rFonts w:cs="Arial"/>
          <w:color w:val="000000" w:themeColor="text1"/>
          <w:szCs w:val="22"/>
        </w:rPr>
      </w:pPr>
    </w:p>
    <w:p w:rsidR="00020893" w:rsidRPr="00020893" w:rsidRDefault="00020893" w:rsidP="00020893">
      <w:pPr>
        <w:pStyle w:val="NormalWeb"/>
        <w:numPr>
          <w:ilvl w:val="0"/>
          <w:numId w:val="28"/>
        </w:numPr>
        <w:ind w:left="360"/>
        <w:jc w:val="both"/>
        <w:rPr>
          <w:rFonts w:asciiTheme="minorHAnsi" w:hAnsiTheme="minorHAnsi" w:cs="Arial"/>
          <w:b/>
          <w:bCs/>
          <w:color w:val="000000" w:themeColor="text1"/>
          <w:sz w:val="22"/>
          <w:szCs w:val="22"/>
        </w:rPr>
      </w:pPr>
      <w:r w:rsidRPr="00020893">
        <w:rPr>
          <w:rFonts w:asciiTheme="minorHAnsi" w:hAnsiTheme="minorHAnsi" w:cs="Arial"/>
          <w:b/>
          <w:bCs/>
          <w:color w:val="000000" w:themeColor="text1"/>
          <w:sz w:val="22"/>
          <w:szCs w:val="22"/>
        </w:rPr>
        <w:t xml:space="preserve">Definitions and Interpretation </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In these Terms and Conditions, unless the context otherwise requires, the following expressions have the following meanings: </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“SERC” means Somerset Environmental Records Centre of 34 Wellington Road Taunton Somerset TA1 5AW (references to “we”, “us” and “our” should all be read as referring to SERC);</w:t>
      </w:r>
    </w:p>
    <w:p w:rsid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“User” means any person or organisation requesting data in the course of their employment (references to “you”, “your” and “yours” should all be read as referring to you as a User).</w:t>
      </w:r>
    </w:p>
    <w:p w:rsidR="005C161D" w:rsidRPr="005C161D" w:rsidRDefault="005C161D" w:rsidP="005C161D">
      <w:pPr>
        <w:pStyle w:val="NormalWeb"/>
        <w:numPr>
          <w:ilvl w:val="0"/>
          <w:numId w:val="28"/>
        </w:numPr>
        <w:ind w:left="360"/>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Permitted Use</w:t>
      </w:r>
      <w:r w:rsidRPr="005C161D">
        <w:rPr>
          <w:rFonts w:asciiTheme="minorHAnsi" w:hAnsiTheme="minorHAnsi" w:cs="Arial"/>
          <w:b/>
          <w:color w:val="000000" w:themeColor="text1"/>
          <w:sz w:val="22"/>
          <w:szCs w:val="22"/>
        </w:rPr>
        <w:t> </w:t>
      </w:r>
    </w:p>
    <w:p w:rsidR="005C161D" w:rsidRPr="005C161D" w:rsidRDefault="005C161D" w:rsidP="005C161D">
      <w:pPr>
        <w:pStyle w:val="Bulletlist"/>
        <w:numPr>
          <w:ilvl w:val="1"/>
          <w:numId w:val="28"/>
        </w:numPr>
        <w:rPr>
          <w:szCs w:val="22"/>
        </w:rPr>
      </w:pPr>
      <w:r w:rsidRPr="005C161D">
        <w:rPr>
          <w:rFonts w:cs="Arial"/>
          <w:bCs/>
          <w:color w:val="000000" w:themeColor="text1"/>
          <w:szCs w:val="22"/>
        </w:rPr>
        <w:t xml:space="preserve"> </w:t>
      </w:r>
      <w:r w:rsidRPr="005C161D">
        <w:rPr>
          <w:rFonts w:asciiTheme="minorHAnsi" w:hAnsiTheme="minorHAnsi" w:cs="Arial"/>
          <w:color w:val="000000" w:themeColor="text1"/>
          <w:szCs w:val="22"/>
        </w:rPr>
        <w:t>Subject to the payment of the Fee and subject to the exceptions and restrictions in Clause 4,</w:t>
      </w:r>
      <w:r w:rsidRPr="005C161D">
        <w:rPr>
          <w:snapToGrid w:val="0"/>
          <w:szCs w:val="22"/>
          <w:lang w:eastAsia="en-US"/>
        </w:rPr>
        <w:t xml:space="preserve"> </w:t>
      </w:r>
      <w:r w:rsidR="00CF0D39">
        <w:rPr>
          <w:snapToGrid w:val="0"/>
          <w:szCs w:val="22"/>
          <w:lang w:eastAsia="en-US"/>
        </w:rPr>
        <w:t>a</w:t>
      </w:r>
      <w:r w:rsidRPr="005C161D">
        <w:rPr>
          <w:snapToGrid w:val="0"/>
          <w:szCs w:val="22"/>
          <w:lang w:eastAsia="en-US"/>
        </w:rPr>
        <w:t xml:space="preserve">ny specific copyright conditions attached to the data, including Crown Copyright, must be strictly adhered to. </w:t>
      </w:r>
      <w:r w:rsidRPr="005C161D">
        <w:rPr>
          <w:szCs w:val="22"/>
        </w:rPr>
        <w:t xml:space="preserve">The pdf maps we produce are subject to </w:t>
      </w:r>
      <w:r w:rsidRPr="005C161D">
        <w:rPr>
          <w:szCs w:val="22"/>
          <w:bdr w:val="none" w:sz="0" w:space="0" w:color="auto" w:frame="1"/>
        </w:rPr>
        <w:t xml:space="preserve">© Crown copyright and database rights 2015 Ordnance Survey licence number </w:t>
      </w:r>
      <w:r w:rsidRPr="005C161D">
        <w:rPr>
          <w:bCs/>
          <w:szCs w:val="22"/>
        </w:rPr>
        <w:t>100038382</w:t>
      </w:r>
      <w:r w:rsidRPr="005C161D">
        <w:rPr>
          <w:szCs w:val="22"/>
          <w:bdr w:val="none" w:sz="0" w:space="0" w:color="auto" w:frame="1"/>
        </w:rPr>
        <w:t>. Use of this data is subject to terms and conditions as below.</w:t>
      </w:r>
    </w:p>
    <w:p w:rsidR="005C161D" w:rsidRDefault="005C161D" w:rsidP="005C161D">
      <w:pPr>
        <w:pStyle w:val="Bulletlist"/>
        <w:numPr>
          <w:ilvl w:val="0"/>
          <w:numId w:val="0"/>
        </w:numPr>
        <w:ind w:left="1440"/>
        <w:rPr>
          <w:rStyle w:val="Strong"/>
          <w:b w:val="0"/>
          <w:bCs/>
          <w:szCs w:val="22"/>
        </w:rPr>
      </w:pPr>
      <w:r w:rsidRPr="005C161D">
        <w:rPr>
          <w:rStyle w:val="Strong"/>
          <w:b w:val="0"/>
          <w:bCs/>
          <w:szCs w:val="22"/>
        </w:rPr>
        <w:t>You are granted a non-exclusive, royalty free, revocable licence solely to view the Licensed Data for non-commercial purposes for the period during which Somerset County Council makes it available. You are not permitted to copy, sub-license, distribute, sell or otherwise make available the Licensed Data to third parties in any form. Third party rights to enforce the terms of this licence shall be reserved to Ordnance Survey.</w:t>
      </w:r>
    </w:p>
    <w:p w:rsidR="005C161D" w:rsidRPr="00252987" w:rsidRDefault="005C161D" w:rsidP="005C161D">
      <w:pPr>
        <w:pStyle w:val="Bulletlist"/>
        <w:numPr>
          <w:ilvl w:val="1"/>
          <w:numId w:val="28"/>
        </w:numPr>
        <w:rPr>
          <w:b/>
          <w:szCs w:val="22"/>
        </w:rPr>
      </w:pPr>
      <w:r w:rsidRPr="005C161D">
        <w:rPr>
          <w:snapToGrid w:val="0"/>
          <w:color w:val="000000"/>
          <w:szCs w:val="22"/>
          <w:lang w:eastAsia="en-US"/>
        </w:rPr>
        <w:t xml:space="preserve">Permission to use data expires 12 months after </w:t>
      </w:r>
      <w:r w:rsidR="00CF3CDD">
        <w:rPr>
          <w:snapToGrid w:val="0"/>
          <w:color w:val="000000"/>
          <w:szCs w:val="22"/>
          <w:lang w:eastAsia="en-US"/>
        </w:rPr>
        <w:t>issue</w:t>
      </w:r>
      <w:r w:rsidR="00C71913">
        <w:rPr>
          <w:snapToGrid w:val="0"/>
          <w:color w:val="000000"/>
          <w:szCs w:val="22"/>
          <w:lang w:eastAsia="en-US"/>
        </w:rPr>
        <w:t>/supply.</w:t>
      </w:r>
    </w:p>
    <w:p w:rsidR="00020893" w:rsidRPr="00020893" w:rsidRDefault="00252987" w:rsidP="00020893">
      <w:pPr>
        <w:pStyle w:val="Bulletlist"/>
        <w:numPr>
          <w:ilvl w:val="1"/>
          <w:numId w:val="28"/>
        </w:numPr>
        <w:rPr>
          <w:b/>
          <w:szCs w:val="22"/>
        </w:rPr>
      </w:pPr>
      <w:r>
        <w:rPr>
          <w:snapToGrid w:val="0"/>
          <w:color w:val="000000"/>
          <w:szCs w:val="22"/>
          <w:lang w:eastAsia="en-US"/>
        </w:rPr>
        <w:t>Data prov</w:t>
      </w:r>
      <w:r w:rsidR="00C71913">
        <w:rPr>
          <w:snapToGrid w:val="0"/>
          <w:color w:val="000000"/>
          <w:szCs w:val="22"/>
          <w:lang w:eastAsia="en-US"/>
        </w:rPr>
        <w:t>ided must not be entered on a c</w:t>
      </w:r>
      <w:r>
        <w:rPr>
          <w:snapToGrid w:val="0"/>
          <w:color w:val="000000"/>
          <w:szCs w:val="22"/>
          <w:lang w:eastAsia="en-US"/>
        </w:rPr>
        <w:t>omputerised database or Geographical Information System without written permission from SERC in the form of a licence agreement.</w:t>
      </w:r>
    </w:p>
    <w:p w:rsidR="005C161D" w:rsidRPr="00020893" w:rsidRDefault="005C161D" w:rsidP="00020893">
      <w:pPr>
        <w:pStyle w:val="Bulletlist"/>
        <w:numPr>
          <w:ilvl w:val="0"/>
          <w:numId w:val="0"/>
        </w:numPr>
        <w:ind w:left="1440"/>
        <w:rPr>
          <w:b/>
          <w:szCs w:val="22"/>
        </w:rPr>
      </w:pPr>
      <w:r w:rsidRPr="00020893">
        <w:rPr>
          <w:rFonts w:cs="Arial"/>
          <w:bCs/>
          <w:color w:val="000000" w:themeColor="text1"/>
          <w:szCs w:val="22"/>
        </w:rPr>
        <w:tab/>
      </w:r>
    </w:p>
    <w:p w:rsidR="005C161D" w:rsidRPr="005C161D" w:rsidRDefault="005C161D" w:rsidP="005C161D">
      <w:pPr>
        <w:pStyle w:val="ListParagraph"/>
        <w:numPr>
          <w:ilvl w:val="0"/>
          <w:numId w:val="28"/>
        </w:numPr>
        <w:spacing w:after="60" w:line="240" w:lineRule="auto"/>
        <w:jc w:val="both"/>
        <w:rPr>
          <w:rFonts w:eastAsia="Times New Roman" w:cs="Arial"/>
          <w:b/>
          <w:bCs/>
          <w:color w:val="000000" w:themeColor="text1"/>
          <w:lang w:eastAsia="en-GB"/>
        </w:rPr>
      </w:pPr>
      <w:r w:rsidRPr="005C161D">
        <w:rPr>
          <w:rFonts w:eastAsia="Times New Roman" w:cs="Arial"/>
          <w:b/>
          <w:snapToGrid w:val="0"/>
          <w:color w:val="000000" w:themeColor="text1"/>
        </w:rPr>
        <w:t>Professional standards</w:t>
      </w:r>
    </w:p>
    <w:p w:rsidR="005C161D" w:rsidRPr="005C161D" w:rsidRDefault="005C161D" w:rsidP="005C161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eastAsia="Times New Roman" w:cs="Arial"/>
          <w:snapToGrid w:val="0"/>
          <w:color w:val="000000" w:themeColor="text1"/>
        </w:rPr>
      </w:pPr>
    </w:p>
    <w:p w:rsidR="005C161D" w:rsidRPr="005C161D" w:rsidRDefault="005C161D" w:rsidP="005C161D">
      <w:pPr>
        <w:pStyle w:val="ListParagraph"/>
        <w:numPr>
          <w:ilvl w:val="1"/>
          <w:numId w:val="28"/>
        </w:numPr>
        <w:spacing w:after="0" w:line="240" w:lineRule="auto"/>
        <w:jc w:val="both"/>
        <w:rPr>
          <w:rFonts w:eastAsia="Times New Roman" w:cs="Arial"/>
          <w:color w:val="000000" w:themeColor="text1"/>
          <w:lang w:eastAsia="en-GB"/>
        </w:rPr>
      </w:pPr>
      <w:r w:rsidRPr="005C161D">
        <w:rPr>
          <w:rFonts w:eastAsia="Times New Roman" w:cs="Arial"/>
          <w:color w:val="000000" w:themeColor="text1"/>
          <w:lang w:eastAsia="en-GB"/>
        </w:rPr>
        <w:t>It is expected that wherever possible, other biological data collected by the enquirer relating to Somerset during the course of the project is lodged with SERC at the end of the project or as soon as possible after the project. This helps to build an improved picture of biodiversity in the UK, enables SERC to provide a more comprehensive service to all users and is in the best interests of all parties. Please refer to the CIEEM Professional Code of Conduct for further details.</w:t>
      </w:r>
    </w:p>
    <w:p w:rsidR="005C161D" w:rsidRPr="005C161D" w:rsidRDefault="005C161D" w:rsidP="005C161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40"/>
        <w:jc w:val="both"/>
        <w:rPr>
          <w:rFonts w:eastAsia="Times New Roman" w:cs="Arial"/>
          <w:snapToGrid w:val="0"/>
          <w:color w:val="000000" w:themeColor="text1"/>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Exceptions and Restrictions</w:t>
      </w:r>
      <w:r w:rsidRPr="005C161D">
        <w:rPr>
          <w:rFonts w:asciiTheme="minorHAnsi" w:hAnsiTheme="minorHAnsi" w:cs="Arial"/>
          <w:b/>
          <w:color w:val="000000" w:themeColor="text1"/>
          <w:sz w:val="22"/>
          <w:szCs w:val="22"/>
        </w:rPr>
        <w:t> </w:t>
      </w:r>
    </w:p>
    <w:p w:rsidR="005C161D" w:rsidRPr="005C161D" w:rsidRDefault="005C161D" w:rsidP="005C161D">
      <w:pPr>
        <w:pStyle w:val="NormalWeb"/>
        <w:spacing w:before="0" w:after="0"/>
        <w:ind w:firstLine="720"/>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The permitted use is subject to the following exceptions and restrictions:</w:t>
      </w:r>
    </w:p>
    <w:p w:rsidR="005C161D" w:rsidRPr="005C161D" w:rsidRDefault="005C161D" w:rsidP="005C161D">
      <w:pPr>
        <w:pStyle w:val="NormalWeb"/>
        <w:spacing w:before="0" w:after="0"/>
        <w:ind w:firstLine="720"/>
        <w:jc w:val="both"/>
        <w:rPr>
          <w:rFonts w:asciiTheme="minorHAnsi" w:hAnsiTheme="minorHAnsi" w:cs="Arial"/>
          <w:color w:val="000000" w:themeColor="text1"/>
          <w:sz w:val="22"/>
          <w:szCs w:val="22"/>
        </w:rPr>
      </w:pPr>
    </w:p>
    <w:p w:rsidR="005C161D" w:rsidRPr="005C161D" w:rsidRDefault="005C161D" w:rsidP="005C161D">
      <w:pPr>
        <w:pStyle w:val="ListParagraph"/>
        <w:widowControl w:val="0"/>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eastAsia="Times New Roman" w:cs="Arial"/>
          <w:snapToGrid w:val="0"/>
          <w:color w:val="000000" w:themeColor="text1"/>
        </w:rPr>
      </w:pPr>
      <w:r w:rsidRPr="005C161D">
        <w:rPr>
          <w:rFonts w:eastAsia="Times New Roman" w:cs="Arial"/>
          <w:bCs/>
          <w:color w:val="000000" w:themeColor="text1"/>
          <w:lang w:eastAsia="en-GB"/>
        </w:rPr>
        <w:t>You are not permitted to copy, sub-license, distribute, sell or otherwise make available the Licensed Da</w:t>
      </w:r>
      <w:r w:rsidRPr="005C161D">
        <w:rPr>
          <w:rFonts w:cs="Arial"/>
          <w:bCs/>
          <w:color w:val="000000" w:themeColor="text1"/>
        </w:rPr>
        <w:t>ta to third parties in any form except</w:t>
      </w:r>
      <w:r w:rsidRPr="005C161D">
        <w:rPr>
          <w:rFonts w:cs="Arial"/>
          <w:color w:val="000000" w:themeColor="text1"/>
        </w:rPr>
        <w:t xml:space="preserve"> for the purposes of supporting the permitted use for the specified client.</w:t>
      </w:r>
    </w:p>
    <w:p w:rsidR="005C161D" w:rsidRPr="005C161D" w:rsidRDefault="005C161D" w:rsidP="005C161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40"/>
        <w:jc w:val="both"/>
        <w:rPr>
          <w:rFonts w:eastAsia="Times New Roman" w:cs="Arial"/>
          <w:snapToGrid w:val="0"/>
          <w:color w:val="000000" w:themeColor="text1"/>
        </w:rPr>
      </w:pPr>
    </w:p>
    <w:p w:rsidR="005C161D" w:rsidRPr="005C161D" w:rsidRDefault="005C161D" w:rsidP="005C161D">
      <w:pPr>
        <w:pStyle w:val="ListParagraph"/>
        <w:widowControl w:val="0"/>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eastAsia="Times New Roman" w:cs="Arial"/>
          <w:snapToGrid w:val="0"/>
          <w:color w:val="000000" w:themeColor="text1"/>
        </w:rPr>
      </w:pPr>
      <w:r w:rsidRPr="005C161D">
        <w:rPr>
          <w:rFonts w:eastAsia="Times New Roman" w:cs="Arial"/>
          <w:snapToGrid w:val="0"/>
          <w:color w:val="000000" w:themeColor="text1"/>
        </w:rPr>
        <w:t xml:space="preserve">Reports which include the data supplied by SERC may be provided to the recipient’s client and to consultees provided that: </w:t>
      </w:r>
    </w:p>
    <w:p w:rsidR="005C161D" w:rsidRPr="005C161D" w:rsidRDefault="005C161D" w:rsidP="005C161D">
      <w:pPr>
        <w:pStyle w:val="ListParagraph"/>
        <w:numPr>
          <w:ilvl w:val="2"/>
          <w:numId w:val="28"/>
        </w:numPr>
        <w:spacing w:after="60" w:line="240" w:lineRule="auto"/>
        <w:jc w:val="both"/>
        <w:rPr>
          <w:rFonts w:eastAsia="Times New Roman" w:cs="Arial"/>
          <w:snapToGrid w:val="0"/>
          <w:color w:val="000000" w:themeColor="text1"/>
        </w:rPr>
      </w:pPr>
      <w:r w:rsidRPr="005C161D">
        <w:rPr>
          <w:rFonts w:eastAsia="Times New Roman" w:cs="Arial"/>
          <w:snapToGrid w:val="0"/>
          <w:color w:val="000000" w:themeColor="text1"/>
        </w:rPr>
        <w:t xml:space="preserve">Any special arrangements made in respect of confidential data are adhered to. </w:t>
      </w:r>
    </w:p>
    <w:p w:rsidR="005C161D" w:rsidRPr="005C161D" w:rsidRDefault="005C161D" w:rsidP="005C161D">
      <w:pPr>
        <w:pStyle w:val="ListParagraph"/>
        <w:numPr>
          <w:ilvl w:val="2"/>
          <w:numId w:val="28"/>
        </w:numPr>
        <w:spacing w:after="60" w:line="240" w:lineRule="auto"/>
        <w:jc w:val="both"/>
        <w:rPr>
          <w:rFonts w:eastAsia="Times New Roman" w:cs="Arial"/>
          <w:snapToGrid w:val="0"/>
          <w:color w:val="000000" w:themeColor="text1"/>
        </w:rPr>
      </w:pPr>
      <w:r w:rsidRPr="005C161D">
        <w:rPr>
          <w:rFonts w:eastAsia="Times New Roman" w:cs="Arial"/>
          <w:snapToGrid w:val="0"/>
          <w:color w:val="000000" w:themeColor="text1"/>
        </w:rPr>
        <w:t xml:space="preserve">Full acknowledgement is given in the report to SERC and, where appropriate, the original recorders. </w:t>
      </w:r>
    </w:p>
    <w:p w:rsidR="005C161D" w:rsidRPr="005C161D" w:rsidRDefault="005C161D" w:rsidP="005C161D">
      <w:pPr>
        <w:pStyle w:val="ListParagraph"/>
        <w:numPr>
          <w:ilvl w:val="2"/>
          <w:numId w:val="28"/>
        </w:numPr>
        <w:spacing w:after="60" w:line="240" w:lineRule="auto"/>
        <w:jc w:val="both"/>
        <w:rPr>
          <w:rFonts w:eastAsia="Times New Roman" w:cs="Arial"/>
          <w:snapToGrid w:val="0"/>
          <w:color w:val="000000" w:themeColor="text1"/>
        </w:rPr>
      </w:pPr>
      <w:r w:rsidRPr="005C161D">
        <w:rPr>
          <w:rFonts w:eastAsia="Times New Roman" w:cs="Arial"/>
          <w:snapToGrid w:val="0"/>
          <w:color w:val="000000" w:themeColor="text1"/>
        </w:rPr>
        <w:t>The data supplied by SERC is not amended in any way.</w:t>
      </w:r>
    </w:p>
    <w:p w:rsidR="005C161D" w:rsidRPr="005C161D" w:rsidRDefault="005C161D" w:rsidP="005C161D">
      <w:pPr>
        <w:pStyle w:val="ListParagraph"/>
        <w:spacing w:after="60" w:line="240" w:lineRule="auto"/>
        <w:ind w:left="2160"/>
        <w:jc w:val="both"/>
        <w:rPr>
          <w:rFonts w:eastAsia="Times New Roman" w:cs="Arial"/>
          <w:color w:val="000000" w:themeColor="text1"/>
          <w:bdr w:val="none" w:sz="0" w:space="0" w:color="auto" w:frame="1"/>
          <w:lang w:eastAsia="en-GB"/>
        </w:rPr>
      </w:pPr>
    </w:p>
    <w:p w:rsid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You will not use the Data (or any part thereof) for any purpose which rivals or competes with SERC. In the event of a dispute between a User and SERC it shall be for SERC to define “rival” and/or “competing” purposes.</w:t>
      </w:r>
    </w:p>
    <w:p w:rsidR="00020893" w:rsidRDefault="00020893" w:rsidP="00020893">
      <w:pPr>
        <w:pStyle w:val="NormalWeb"/>
        <w:ind w:left="1440"/>
        <w:jc w:val="both"/>
        <w:rPr>
          <w:rFonts w:asciiTheme="minorHAnsi" w:hAnsiTheme="minorHAnsi" w:cs="Arial"/>
          <w:color w:val="000000" w:themeColor="text1"/>
          <w:sz w:val="22"/>
          <w:szCs w:val="22"/>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Fees, Payment and Purchases</w:t>
      </w:r>
      <w:r w:rsidRPr="005C161D">
        <w:rPr>
          <w:rFonts w:asciiTheme="minorHAnsi" w:hAnsiTheme="minorHAnsi" w:cs="Arial"/>
          <w:b/>
          <w:color w:val="000000" w:themeColor="text1"/>
          <w:sz w:val="22"/>
          <w:szCs w:val="22"/>
        </w:rPr>
        <w:t> </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 xml:space="preserve">The fee covers the time taken to search databases for the requested data. </w:t>
      </w:r>
    </w:p>
    <w:p w:rsidR="00020893" w:rsidRDefault="005C161D" w:rsidP="00020893">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The contract is not finalised until SERC’s quote has been accepted. All fees are exclusive of Value Added Tax. Value Added Tax shall be added to any and all sums due at the point of sale. Payment terms are strictly 30 days from the invoice date. SERC reserves the right to ask for payment with order before Data is supplied where payment terms have been defaulted on previously.</w:t>
      </w:r>
    </w:p>
    <w:p w:rsidR="00020893" w:rsidRPr="00020893" w:rsidRDefault="00020893" w:rsidP="00020893">
      <w:pPr>
        <w:pStyle w:val="NormalWeb"/>
        <w:ind w:left="1440"/>
        <w:jc w:val="both"/>
        <w:rPr>
          <w:rFonts w:asciiTheme="minorHAnsi" w:hAnsiTheme="minorHAnsi" w:cs="Arial"/>
          <w:color w:val="000000" w:themeColor="text1"/>
          <w:sz w:val="22"/>
          <w:szCs w:val="22"/>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 xml:space="preserve">Non delivery of Data </w:t>
      </w:r>
      <w:r w:rsidRPr="005C161D">
        <w:rPr>
          <w:rFonts w:asciiTheme="minorHAnsi" w:hAnsiTheme="minorHAnsi" w:cs="Arial"/>
          <w:b/>
          <w:color w:val="000000" w:themeColor="text1"/>
          <w:sz w:val="22"/>
          <w:szCs w:val="22"/>
        </w:rPr>
        <w:t> </w:t>
      </w:r>
    </w:p>
    <w:p w:rsid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 xml:space="preserve">If SERC cannot perform the data search, a charge will not be made. </w:t>
      </w:r>
    </w:p>
    <w:p w:rsidR="00020893" w:rsidRDefault="00020893" w:rsidP="00020893">
      <w:pPr>
        <w:pStyle w:val="NormalWeb"/>
        <w:ind w:left="1440"/>
        <w:jc w:val="both"/>
        <w:rPr>
          <w:rFonts w:asciiTheme="minorHAnsi" w:hAnsiTheme="minorHAnsi" w:cs="Arial"/>
          <w:color w:val="000000" w:themeColor="text1"/>
          <w:sz w:val="22"/>
          <w:szCs w:val="22"/>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color w:val="000000" w:themeColor="text1"/>
          <w:sz w:val="22"/>
          <w:szCs w:val="22"/>
        </w:rPr>
        <w:t>D</w:t>
      </w:r>
      <w:r w:rsidRPr="005C161D">
        <w:rPr>
          <w:rFonts w:asciiTheme="minorHAnsi" w:hAnsiTheme="minorHAnsi" w:cs="Arial"/>
          <w:b/>
          <w:bCs/>
          <w:color w:val="000000" w:themeColor="text1"/>
          <w:sz w:val="22"/>
          <w:szCs w:val="22"/>
        </w:rPr>
        <w:t>ata quality</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SERC operates regular data quality procedures and other reasonable endeavours to ensure the high quality of Data and will correct any errors in the Data of which we are made aware.</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You should ensure that any Product (or part thereof) acquired from SERC is appropriate and complete in all respects for its intended purpose. We give no representation or warranty that such material will be fit for its intended purpose, useful to you or of satisfactory quality/volume. No refunds will be given.</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We will not be liable for any loss of any kind including lost profits or other consequential losses arising from your use or inability to use the Data or from errors or deficiencies in any part of the Data.</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 xml:space="preserve">You acknowledge that any </w:t>
      </w:r>
      <w:r>
        <w:rPr>
          <w:rFonts w:asciiTheme="minorHAnsi" w:hAnsiTheme="minorHAnsi" w:cs="Arial"/>
          <w:color w:val="000000" w:themeColor="text1"/>
          <w:sz w:val="22"/>
          <w:szCs w:val="22"/>
        </w:rPr>
        <w:t>Data (or part thereof) provided</w:t>
      </w:r>
      <w:r w:rsidR="00CF0D39">
        <w:rPr>
          <w:rFonts w:asciiTheme="minorHAnsi" w:hAnsiTheme="minorHAnsi" w:cs="Arial"/>
          <w:color w:val="000000" w:themeColor="text1"/>
          <w:sz w:val="22"/>
          <w:szCs w:val="22"/>
        </w:rPr>
        <w:t xml:space="preserve"> </w:t>
      </w:r>
      <w:proofErr w:type="gramStart"/>
      <w:r w:rsidRPr="005C161D">
        <w:rPr>
          <w:rFonts w:asciiTheme="minorHAnsi" w:hAnsiTheme="minorHAnsi" w:cs="Arial"/>
          <w:color w:val="000000" w:themeColor="text1"/>
          <w:sz w:val="22"/>
          <w:szCs w:val="22"/>
        </w:rPr>
        <w:t>may</w:t>
      </w:r>
      <w:proofErr w:type="gramEnd"/>
      <w:r w:rsidRPr="005C161D">
        <w:rPr>
          <w:rFonts w:asciiTheme="minorHAnsi" w:hAnsiTheme="minorHAnsi" w:cs="Arial"/>
          <w:color w:val="000000" w:themeColor="text1"/>
          <w:sz w:val="22"/>
          <w:szCs w:val="22"/>
        </w:rPr>
        <w:t>, in the future, need to be amended in response to changes in the law or commercial practice. We are not responsible for advising you of any such changes or amendments.</w:t>
      </w:r>
    </w:p>
    <w:p w:rsidR="005C161D" w:rsidRPr="005C161D" w:rsidRDefault="005C161D" w:rsidP="005C161D">
      <w:pPr>
        <w:pStyle w:val="NormalWeb"/>
        <w:jc w:val="both"/>
        <w:rPr>
          <w:rFonts w:asciiTheme="minorHAnsi" w:hAnsiTheme="minorHAnsi" w:cs="Arial"/>
          <w:color w:val="000000" w:themeColor="text1"/>
          <w:sz w:val="22"/>
          <w:szCs w:val="22"/>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Personal Data Protection</w:t>
      </w:r>
      <w:r w:rsidRPr="005C161D">
        <w:rPr>
          <w:rFonts w:asciiTheme="minorHAnsi" w:hAnsiTheme="minorHAnsi" w:cs="Arial"/>
          <w:b/>
          <w:color w:val="000000" w:themeColor="text1"/>
          <w:sz w:val="22"/>
          <w:szCs w:val="22"/>
        </w:rPr>
        <w:t> </w:t>
      </w:r>
    </w:p>
    <w:p w:rsidR="005C161D" w:rsidRPr="005C161D" w:rsidRDefault="005C161D" w:rsidP="005C161D">
      <w:pPr>
        <w:pStyle w:val="NormalWeb"/>
        <w:numPr>
          <w:ilvl w:val="1"/>
          <w:numId w:val="28"/>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We collect only the personal data that Users provide during the process of purchasing SERC Data. All personal data held by SERC is held and processed in accordance with your rights and our obligations under the Data Protection Act 1998.</w:t>
      </w:r>
    </w:p>
    <w:p w:rsidR="005C161D" w:rsidRPr="005C161D" w:rsidRDefault="005C161D" w:rsidP="005C161D">
      <w:pPr>
        <w:pStyle w:val="NormalWeb"/>
        <w:ind w:left="1440"/>
        <w:jc w:val="both"/>
        <w:rPr>
          <w:rFonts w:asciiTheme="minorHAnsi" w:hAnsiTheme="minorHAnsi" w:cs="Arial"/>
          <w:color w:val="000000" w:themeColor="text1"/>
          <w:sz w:val="22"/>
          <w:szCs w:val="22"/>
        </w:rPr>
      </w:pPr>
    </w:p>
    <w:p w:rsidR="005C161D" w:rsidRPr="005C161D" w:rsidRDefault="005C161D" w:rsidP="005C161D">
      <w:pPr>
        <w:pStyle w:val="NormalWeb"/>
        <w:numPr>
          <w:ilvl w:val="0"/>
          <w:numId w:val="28"/>
        </w:numPr>
        <w:jc w:val="both"/>
        <w:rPr>
          <w:rFonts w:asciiTheme="minorHAnsi" w:hAnsiTheme="minorHAnsi" w:cs="Arial"/>
          <w:b/>
          <w:color w:val="000000" w:themeColor="text1"/>
          <w:sz w:val="22"/>
          <w:szCs w:val="22"/>
        </w:rPr>
      </w:pPr>
      <w:r w:rsidRPr="005C161D">
        <w:rPr>
          <w:rFonts w:asciiTheme="minorHAnsi" w:hAnsiTheme="minorHAnsi" w:cs="Arial"/>
          <w:b/>
          <w:bCs/>
          <w:color w:val="000000" w:themeColor="text1"/>
          <w:sz w:val="22"/>
          <w:szCs w:val="22"/>
        </w:rPr>
        <w:t>Law and Jurisdiction</w:t>
      </w:r>
      <w:r w:rsidRPr="005C161D">
        <w:rPr>
          <w:rFonts w:asciiTheme="minorHAnsi" w:hAnsiTheme="minorHAnsi" w:cs="Arial"/>
          <w:b/>
          <w:color w:val="000000" w:themeColor="text1"/>
          <w:sz w:val="22"/>
          <w:szCs w:val="22"/>
        </w:rPr>
        <w:t> </w:t>
      </w:r>
    </w:p>
    <w:p w:rsidR="005C161D" w:rsidRPr="00020893" w:rsidRDefault="005C161D" w:rsidP="00020893">
      <w:pPr>
        <w:pStyle w:val="NormalWeb"/>
        <w:numPr>
          <w:ilvl w:val="1"/>
          <w:numId w:val="29"/>
        </w:numPr>
        <w:jc w:val="both"/>
        <w:rPr>
          <w:rFonts w:asciiTheme="minorHAnsi" w:hAnsiTheme="minorHAnsi" w:cs="Arial"/>
          <w:color w:val="000000" w:themeColor="text1"/>
          <w:sz w:val="22"/>
          <w:szCs w:val="22"/>
        </w:rPr>
      </w:pPr>
      <w:r w:rsidRPr="005C161D">
        <w:rPr>
          <w:rFonts w:asciiTheme="minorHAnsi" w:hAnsiTheme="minorHAnsi" w:cs="Arial"/>
          <w:color w:val="000000" w:themeColor="text1"/>
          <w:sz w:val="22"/>
          <w:szCs w:val="22"/>
        </w:rPr>
        <w:t>These Terms and Conditions are governed by the laws of England and Wales. Any dispute relating to these Terms and Conditions shall fall within that jurisdiction.</w:t>
      </w:r>
    </w:p>
    <w:sectPr w:rsidR="005C161D" w:rsidRPr="00020893" w:rsidSect="00B432B9">
      <w:headerReference w:type="default" r:id="rId10"/>
      <w:footerReference w:type="default" r:id="rId11"/>
      <w:headerReference w:type="first" r:id="rId12"/>
      <w:footerReference w:type="first" r:id="rId13"/>
      <w:pgSz w:w="11906" w:h="16838" w:code="9"/>
      <w:pgMar w:top="1026" w:right="851" w:bottom="1134" w:left="851"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E6" w:rsidRDefault="006D37E6">
      <w:r>
        <w:separator/>
      </w:r>
    </w:p>
  </w:endnote>
  <w:endnote w:type="continuationSeparator" w:id="0">
    <w:p w:rsidR="006D37E6" w:rsidRDefault="006D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37" w:rsidRPr="00AB4837" w:rsidRDefault="00AB4837" w:rsidP="00AB4837">
    <w:pPr>
      <w:pStyle w:val="Footer"/>
      <w:rPr>
        <w:rStyle w:val="PageNumber"/>
        <w:sz w:val="22"/>
      </w:rPr>
    </w:pPr>
    <w:r w:rsidRPr="00AB4837">
      <w:rPr>
        <w:rStyle w:val="PageNumber"/>
        <w:sz w:val="22"/>
      </w:rPr>
      <w:t xml:space="preserve">SERC Data Search </w:t>
    </w:r>
    <w:r w:rsidR="00C77697">
      <w:rPr>
        <w:rStyle w:val="PageNumber"/>
        <w:sz w:val="22"/>
      </w:rPr>
      <w:t xml:space="preserve">Request </w:t>
    </w:r>
    <w:r w:rsidRPr="00AB4837">
      <w:rPr>
        <w:rStyle w:val="PageNumber"/>
        <w:sz w:val="22"/>
      </w:rPr>
      <w:t>Form</w:t>
    </w:r>
  </w:p>
  <w:p w:rsidR="00B414BF" w:rsidRDefault="00B414BF" w:rsidP="00B414BF">
    <w:pPr>
      <w:pStyle w:val="Footer"/>
      <w:jc w:val="center"/>
    </w:pPr>
    <w:r>
      <w:rPr>
        <w:rStyle w:val="PageNumber"/>
      </w:rPr>
      <w:fldChar w:fldCharType="begin"/>
    </w:r>
    <w:r>
      <w:rPr>
        <w:rStyle w:val="PageNumber"/>
      </w:rPr>
      <w:instrText xml:space="preserve"> PAGE </w:instrText>
    </w:r>
    <w:r>
      <w:rPr>
        <w:rStyle w:val="PageNumber"/>
      </w:rPr>
      <w:fldChar w:fldCharType="separate"/>
    </w:r>
    <w:r w:rsidR="00852D79">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2D79">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BF" w:rsidRDefault="00B414BF" w:rsidP="00B414BF">
    <w:pPr>
      <w:pStyle w:val="Footer"/>
      <w:jc w:val="center"/>
    </w:pPr>
    <w:r>
      <w:rPr>
        <w:rStyle w:val="PageNumber"/>
      </w:rPr>
      <w:fldChar w:fldCharType="begin"/>
    </w:r>
    <w:r>
      <w:rPr>
        <w:rStyle w:val="PageNumber"/>
      </w:rPr>
      <w:instrText xml:space="preserve"> PAGE </w:instrText>
    </w:r>
    <w:r>
      <w:rPr>
        <w:rStyle w:val="PageNumber"/>
      </w:rPr>
      <w:fldChar w:fldCharType="separate"/>
    </w:r>
    <w:r w:rsidR="00852D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2D7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E6" w:rsidRDefault="006D37E6">
      <w:r>
        <w:separator/>
      </w:r>
    </w:p>
  </w:footnote>
  <w:footnote w:type="continuationSeparator" w:id="0">
    <w:p w:rsidR="006D37E6" w:rsidRDefault="006D3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31" w:rsidRPr="00367E19" w:rsidRDefault="004656F8" w:rsidP="00AB4837">
    <w:pPr>
      <w:pStyle w:val="SERCleft"/>
      <w:rPr>
        <w:szCs w:val="20"/>
      </w:rPr>
    </w:pPr>
    <w:r>
      <w:rPr>
        <w:noProof/>
      </w:rPr>
      <w:drawing>
        <wp:anchor distT="0" distB="0" distL="114300" distR="114300" simplePos="0" relativeHeight="251658240" behindDoc="0" locked="0" layoutInCell="1" allowOverlap="1" wp14:anchorId="2195444B" wp14:editId="7669AB3D">
          <wp:simplePos x="0" y="0"/>
          <wp:positionH relativeFrom="column">
            <wp:posOffset>0</wp:posOffset>
          </wp:positionH>
          <wp:positionV relativeFrom="paragraph">
            <wp:posOffset>-123190</wp:posOffset>
          </wp:positionV>
          <wp:extent cx="71437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E31" w:rsidRPr="00367E19">
      <w:t>Somerset Environmental Records Centre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83" w:rsidRPr="00394E31" w:rsidRDefault="004656F8" w:rsidP="00540498">
    <w:pPr>
      <w:rPr>
        <w:b/>
        <w:szCs w:val="22"/>
      </w:rPr>
    </w:pPr>
    <w:r>
      <w:rPr>
        <w:noProof/>
      </w:rPr>
      <w:drawing>
        <wp:anchor distT="0" distB="0" distL="114300" distR="114300" simplePos="0" relativeHeight="251657216" behindDoc="0" locked="0" layoutInCell="1" allowOverlap="1" wp14:anchorId="4EDB33A0" wp14:editId="4A5873B1">
          <wp:simplePos x="0" y="0"/>
          <wp:positionH relativeFrom="column">
            <wp:posOffset>5715000</wp:posOffset>
          </wp:positionH>
          <wp:positionV relativeFrom="paragraph">
            <wp:posOffset>-123190</wp:posOffset>
          </wp:positionV>
          <wp:extent cx="714375" cy="723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ity">
        <w:r w:rsidR="00DD1F83" w:rsidRPr="00394E31">
          <w:rPr>
            <w:b/>
            <w:szCs w:val="22"/>
          </w:rPr>
          <w:t>Somerset</w:t>
        </w:r>
      </w:smartTag>
    </w:smartTag>
    <w:r w:rsidR="00DD1F83" w:rsidRPr="00394E31">
      <w:rPr>
        <w:b/>
        <w:szCs w:val="22"/>
      </w:rPr>
      <w:t xml:space="preserve"> Environmental Records Centre</w:t>
    </w:r>
  </w:p>
  <w:p w:rsidR="00144C89" w:rsidRDefault="00144C89" w:rsidP="00540498">
    <w:pPr>
      <w:pStyle w:val="Header"/>
      <w:pBdr>
        <w:bottom w:val="single" w:sz="4" w:space="1" w:color="auto"/>
      </w:pBdr>
      <w:tabs>
        <w:tab w:val="clear" w:pos="4153"/>
        <w:tab w:val="clear" w:pos="8306"/>
        <w:tab w:val="center" w:pos="8797"/>
      </w:tabs>
      <w:jc w:val="left"/>
      <w:rPr>
        <w:sz w:val="20"/>
        <w:szCs w:val="20"/>
      </w:rPr>
    </w:pPr>
    <w:r>
      <w:rPr>
        <w:sz w:val="20"/>
        <w:szCs w:val="20"/>
      </w:rPr>
      <w:t xml:space="preserve">34 Wellington Road, Taunton TA1 5AW </w:t>
    </w:r>
  </w:p>
  <w:p w:rsidR="00540498" w:rsidRDefault="00DD1F83" w:rsidP="00540498">
    <w:pPr>
      <w:pStyle w:val="Header"/>
      <w:pBdr>
        <w:bottom w:val="single" w:sz="4" w:space="1" w:color="auto"/>
      </w:pBdr>
      <w:tabs>
        <w:tab w:val="clear" w:pos="4153"/>
        <w:tab w:val="clear" w:pos="8306"/>
        <w:tab w:val="center" w:pos="8797"/>
      </w:tabs>
      <w:jc w:val="left"/>
      <w:rPr>
        <w:sz w:val="20"/>
        <w:szCs w:val="20"/>
      </w:rPr>
    </w:pPr>
    <w:r w:rsidRPr="00653865">
      <w:rPr>
        <w:sz w:val="20"/>
        <w:szCs w:val="20"/>
      </w:rPr>
      <w:t xml:space="preserve">Tel: (01823) </w:t>
    </w:r>
    <w:proofErr w:type="gramStart"/>
    <w:r w:rsidRPr="00653865">
      <w:rPr>
        <w:sz w:val="20"/>
        <w:szCs w:val="20"/>
      </w:rPr>
      <w:t>664450</w:t>
    </w:r>
    <w:r>
      <w:rPr>
        <w:sz w:val="20"/>
        <w:szCs w:val="20"/>
      </w:rPr>
      <w:t xml:space="preserve">  </w:t>
    </w:r>
    <w:r w:rsidRPr="00653865">
      <w:rPr>
        <w:sz w:val="20"/>
        <w:szCs w:val="20"/>
      </w:rPr>
      <w:t>E</w:t>
    </w:r>
    <w:proofErr w:type="gramEnd"/>
    <w:r w:rsidRPr="00653865">
      <w:rPr>
        <w:sz w:val="20"/>
        <w:szCs w:val="20"/>
      </w:rPr>
      <w:t xml:space="preserve">-mail: </w:t>
    </w:r>
    <w:hyperlink r:id="rId2" w:history="1">
      <w:r w:rsidR="001B7C83">
        <w:rPr>
          <w:sz w:val="20"/>
          <w:szCs w:val="20"/>
        </w:rPr>
        <w:t>data.supply</w:t>
      </w:r>
      <w:r w:rsidRPr="00653865">
        <w:rPr>
          <w:sz w:val="20"/>
          <w:szCs w:val="20"/>
        </w:rPr>
        <w:t>@somerc.com</w:t>
      </w:r>
    </w:hyperlink>
    <w:r>
      <w:rPr>
        <w:sz w:val="20"/>
        <w:szCs w:val="20"/>
      </w:rPr>
      <w:t xml:space="preserve">   </w:t>
    </w:r>
  </w:p>
  <w:p w:rsidR="00DD1F83" w:rsidRPr="00607CEC" w:rsidRDefault="00DD1F83" w:rsidP="00540498">
    <w:pPr>
      <w:pStyle w:val="Header"/>
      <w:pBdr>
        <w:bottom w:val="single" w:sz="4" w:space="1" w:color="auto"/>
      </w:pBdr>
      <w:tabs>
        <w:tab w:val="clear" w:pos="4153"/>
        <w:tab w:val="clear" w:pos="8306"/>
        <w:tab w:val="center" w:pos="8797"/>
      </w:tabs>
      <w:jc w:val="left"/>
      <w:rPr>
        <w:sz w:val="20"/>
        <w:szCs w:val="20"/>
      </w:rPr>
    </w:pPr>
    <w:r>
      <w:rPr>
        <w:sz w:val="20"/>
        <w:szCs w:val="20"/>
      </w:rPr>
      <w:t xml:space="preserve">Website </w:t>
    </w:r>
    <w:hyperlink r:id="rId3" w:history="1">
      <w:r w:rsidRPr="00653865">
        <w:rPr>
          <w:sz w:val="20"/>
          <w:szCs w:val="20"/>
        </w:rPr>
        <w:t>www.somerc.com</w:t>
      </w:r>
    </w:hyperlink>
    <w:r w:rsidRPr="00DD2B3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90DB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9EE2D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3FACD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F420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46DE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1A65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FCDC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EA0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9A17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8A3818"/>
    <w:lvl w:ilvl="0">
      <w:start w:val="1"/>
      <w:numFmt w:val="bullet"/>
      <w:lvlText w:val=""/>
      <w:lvlJc w:val="left"/>
      <w:pPr>
        <w:tabs>
          <w:tab w:val="num" w:pos="360"/>
        </w:tabs>
        <w:ind w:left="360" w:hanging="360"/>
      </w:pPr>
      <w:rPr>
        <w:rFonts w:ascii="Symbol" w:hAnsi="Symbol" w:hint="default"/>
      </w:rPr>
    </w:lvl>
  </w:abstractNum>
  <w:abstractNum w:abstractNumId="10">
    <w:nsid w:val="02C31B1D"/>
    <w:multiLevelType w:val="multilevel"/>
    <w:tmpl w:val="A48C0C96"/>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3B73450"/>
    <w:multiLevelType w:val="hybridMultilevel"/>
    <w:tmpl w:val="0B14638E"/>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C90CEB"/>
    <w:multiLevelType w:val="hybridMultilevel"/>
    <w:tmpl w:val="5C22FAB2"/>
    <w:lvl w:ilvl="0" w:tplc="9BF45210">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5F764D3"/>
    <w:multiLevelType w:val="hybridMultilevel"/>
    <w:tmpl w:val="00F64D88"/>
    <w:lvl w:ilvl="0" w:tplc="0809000F">
      <w:start w:val="1"/>
      <w:numFmt w:val="decimal"/>
      <w:lvlText w:val="%1."/>
      <w:lvlJc w:val="left"/>
      <w:pPr>
        <w:ind w:left="720" w:hanging="360"/>
      </w:pPr>
    </w:lvl>
    <w:lvl w:ilvl="1" w:tplc="D27EEA84">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E14AE7"/>
    <w:multiLevelType w:val="hybridMultilevel"/>
    <w:tmpl w:val="632E5512"/>
    <w:lvl w:ilvl="0" w:tplc="E91ECF66">
      <w:start w:val="40"/>
      <w:numFmt w:val="bullet"/>
      <w:pStyle w:val="Bulletlist"/>
      <w:lvlText w:val=""/>
      <w:lvlJc w:val="left"/>
      <w:pPr>
        <w:tabs>
          <w:tab w:val="num" w:pos="568"/>
        </w:tabs>
        <w:ind w:left="568" w:hanging="284"/>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EFB3811"/>
    <w:multiLevelType w:val="multilevel"/>
    <w:tmpl w:val="C0122A0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1F4667FD"/>
    <w:multiLevelType w:val="hybridMultilevel"/>
    <w:tmpl w:val="FDE628E4"/>
    <w:lvl w:ilvl="0" w:tplc="ADD69B18">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071496C"/>
    <w:multiLevelType w:val="multilevel"/>
    <w:tmpl w:val="989AF862"/>
    <w:lvl w:ilvl="0">
      <w:start w:val="40"/>
      <w:numFmt w:val="bullet"/>
      <w:lvlText w:val=""/>
      <w:lvlJc w:val="left"/>
      <w:pPr>
        <w:tabs>
          <w:tab w:val="num" w:pos="568"/>
        </w:tabs>
        <w:ind w:left="568" w:hanging="284"/>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B63844"/>
    <w:multiLevelType w:val="multilevel"/>
    <w:tmpl w:val="2D5C6A76"/>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B073C7"/>
    <w:multiLevelType w:val="hybridMultilevel"/>
    <w:tmpl w:val="14DE0740"/>
    <w:lvl w:ilvl="0" w:tplc="5614D5E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C9978F8"/>
    <w:multiLevelType w:val="hybridMultilevel"/>
    <w:tmpl w:val="C65A1F38"/>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14701F"/>
    <w:multiLevelType w:val="multilevel"/>
    <w:tmpl w:val="BD48210C"/>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36C459D"/>
    <w:multiLevelType w:val="hybridMultilevel"/>
    <w:tmpl w:val="68C4B790"/>
    <w:lvl w:ilvl="0" w:tplc="A410624C">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4814590"/>
    <w:multiLevelType w:val="singleLevel"/>
    <w:tmpl w:val="7576CE6E"/>
    <w:lvl w:ilvl="0">
      <w:start w:val="1"/>
      <w:numFmt w:val="decimal"/>
      <w:lvlText w:val="%1."/>
      <w:lvlJc w:val="left"/>
      <w:pPr>
        <w:tabs>
          <w:tab w:val="num" w:pos="360"/>
        </w:tabs>
        <w:ind w:left="360" w:hanging="360"/>
      </w:pPr>
      <w:rPr>
        <w:rFonts w:cs="Times New Roman"/>
      </w:rPr>
    </w:lvl>
  </w:abstractNum>
  <w:abstractNum w:abstractNumId="24">
    <w:nsid w:val="54E9452A"/>
    <w:multiLevelType w:val="multilevel"/>
    <w:tmpl w:val="A62C925A"/>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423703"/>
    <w:multiLevelType w:val="singleLevel"/>
    <w:tmpl w:val="7576CE6E"/>
    <w:lvl w:ilvl="0">
      <w:start w:val="1"/>
      <w:numFmt w:val="decimal"/>
      <w:lvlText w:val="%1."/>
      <w:lvlJc w:val="left"/>
      <w:pPr>
        <w:tabs>
          <w:tab w:val="num" w:pos="360"/>
        </w:tabs>
        <w:ind w:left="360" w:hanging="360"/>
      </w:pPr>
      <w:rPr>
        <w:rFonts w:cs="Times New Roman"/>
      </w:rPr>
    </w:lvl>
  </w:abstractNum>
  <w:abstractNum w:abstractNumId="26">
    <w:nsid w:val="63674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7100BA9"/>
    <w:multiLevelType w:val="hybridMultilevel"/>
    <w:tmpl w:val="60C03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D570DF"/>
    <w:multiLevelType w:val="hybridMultilevel"/>
    <w:tmpl w:val="A1F00298"/>
    <w:lvl w:ilvl="0" w:tplc="AF5E5E7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26"/>
  </w:num>
  <w:num w:numId="4">
    <w:abstractNumId w:val="15"/>
  </w:num>
  <w:num w:numId="5">
    <w:abstractNumId w:val="19"/>
  </w:num>
  <w:num w:numId="6">
    <w:abstractNumId w:val="10"/>
  </w:num>
  <w:num w:numId="7">
    <w:abstractNumId w:val="28"/>
  </w:num>
  <w:num w:numId="8">
    <w:abstractNumId w:val="21"/>
  </w:num>
  <w:num w:numId="9">
    <w:abstractNumId w:val="16"/>
  </w:num>
  <w:num w:numId="10">
    <w:abstractNumId w:val="18"/>
  </w:num>
  <w:num w:numId="11">
    <w:abstractNumId w:val="22"/>
  </w:num>
  <w:num w:numId="12">
    <w:abstractNumId w:val="24"/>
  </w:num>
  <w:num w:numId="13">
    <w:abstractNumId w:val="12"/>
  </w:num>
  <w:num w:numId="14">
    <w:abstractNumId w:val="14"/>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20"/>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E6"/>
    <w:rsid w:val="000007DD"/>
    <w:rsid w:val="0000104A"/>
    <w:rsid w:val="0000656F"/>
    <w:rsid w:val="00020893"/>
    <w:rsid w:val="00080BAA"/>
    <w:rsid w:val="00082749"/>
    <w:rsid w:val="00083FD6"/>
    <w:rsid w:val="00085E5D"/>
    <w:rsid w:val="00092BCB"/>
    <w:rsid w:val="000A22B2"/>
    <w:rsid w:val="000A2A86"/>
    <w:rsid w:val="000A53E2"/>
    <w:rsid w:val="000A58A0"/>
    <w:rsid w:val="000C4832"/>
    <w:rsid w:val="000C76D9"/>
    <w:rsid w:val="000E1C94"/>
    <w:rsid w:val="000F6164"/>
    <w:rsid w:val="001148EC"/>
    <w:rsid w:val="00117072"/>
    <w:rsid w:val="0012505F"/>
    <w:rsid w:val="00133992"/>
    <w:rsid w:val="00144C89"/>
    <w:rsid w:val="0015756A"/>
    <w:rsid w:val="00166101"/>
    <w:rsid w:val="00167187"/>
    <w:rsid w:val="00177C90"/>
    <w:rsid w:val="00183784"/>
    <w:rsid w:val="00185A8C"/>
    <w:rsid w:val="00191733"/>
    <w:rsid w:val="00197947"/>
    <w:rsid w:val="001A10FC"/>
    <w:rsid w:val="001B7C83"/>
    <w:rsid w:val="001C67B0"/>
    <w:rsid w:val="001E7385"/>
    <w:rsid w:val="001F5D48"/>
    <w:rsid w:val="00212CD8"/>
    <w:rsid w:val="0022041A"/>
    <w:rsid w:val="00222164"/>
    <w:rsid w:val="00225089"/>
    <w:rsid w:val="00226EBA"/>
    <w:rsid w:val="0023115D"/>
    <w:rsid w:val="00232E2D"/>
    <w:rsid w:val="00233B83"/>
    <w:rsid w:val="00240CAD"/>
    <w:rsid w:val="00244570"/>
    <w:rsid w:val="00252987"/>
    <w:rsid w:val="00265A23"/>
    <w:rsid w:val="0029151A"/>
    <w:rsid w:val="002C16D5"/>
    <w:rsid w:val="002C68D5"/>
    <w:rsid w:val="003027BB"/>
    <w:rsid w:val="0030298D"/>
    <w:rsid w:val="003109A2"/>
    <w:rsid w:val="0032272C"/>
    <w:rsid w:val="00322B5E"/>
    <w:rsid w:val="00361E7C"/>
    <w:rsid w:val="00367E19"/>
    <w:rsid w:val="003709F8"/>
    <w:rsid w:val="00387847"/>
    <w:rsid w:val="00391376"/>
    <w:rsid w:val="00394E31"/>
    <w:rsid w:val="003A251B"/>
    <w:rsid w:val="003A2EA3"/>
    <w:rsid w:val="003A49EA"/>
    <w:rsid w:val="003A4C2E"/>
    <w:rsid w:val="003D28C9"/>
    <w:rsid w:val="003F49A8"/>
    <w:rsid w:val="003F590A"/>
    <w:rsid w:val="003F7407"/>
    <w:rsid w:val="00406EA6"/>
    <w:rsid w:val="00421162"/>
    <w:rsid w:val="00424D70"/>
    <w:rsid w:val="00440872"/>
    <w:rsid w:val="0044260D"/>
    <w:rsid w:val="00444586"/>
    <w:rsid w:val="00453355"/>
    <w:rsid w:val="004570F0"/>
    <w:rsid w:val="004656F8"/>
    <w:rsid w:val="00473612"/>
    <w:rsid w:val="00474CBA"/>
    <w:rsid w:val="00480B2C"/>
    <w:rsid w:val="00493277"/>
    <w:rsid w:val="00497FC1"/>
    <w:rsid w:val="004A37D1"/>
    <w:rsid w:val="004C4360"/>
    <w:rsid w:val="004C6031"/>
    <w:rsid w:val="005007CD"/>
    <w:rsid w:val="00523C73"/>
    <w:rsid w:val="0053281E"/>
    <w:rsid w:val="0053643A"/>
    <w:rsid w:val="00540498"/>
    <w:rsid w:val="00547BEB"/>
    <w:rsid w:val="00586BBF"/>
    <w:rsid w:val="00587445"/>
    <w:rsid w:val="005A1246"/>
    <w:rsid w:val="005B1C34"/>
    <w:rsid w:val="005C161D"/>
    <w:rsid w:val="005D4BE1"/>
    <w:rsid w:val="005E4645"/>
    <w:rsid w:val="005E61EE"/>
    <w:rsid w:val="005F6B96"/>
    <w:rsid w:val="005F6E16"/>
    <w:rsid w:val="00602845"/>
    <w:rsid w:val="00602FAC"/>
    <w:rsid w:val="00606D4C"/>
    <w:rsid w:val="00607CEC"/>
    <w:rsid w:val="00607DF4"/>
    <w:rsid w:val="00614D5B"/>
    <w:rsid w:val="00615381"/>
    <w:rsid w:val="0061697D"/>
    <w:rsid w:val="00627798"/>
    <w:rsid w:val="0064634E"/>
    <w:rsid w:val="00653865"/>
    <w:rsid w:val="0065596C"/>
    <w:rsid w:val="006609A1"/>
    <w:rsid w:val="006632C6"/>
    <w:rsid w:val="00671F29"/>
    <w:rsid w:val="00686F1C"/>
    <w:rsid w:val="006A16B3"/>
    <w:rsid w:val="006B4478"/>
    <w:rsid w:val="006B74E8"/>
    <w:rsid w:val="006C0541"/>
    <w:rsid w:val="006D37E6"/>
    <w:rsid w:val="006F3247"/>
    <w:rsid w:val="006F3EE0"/>
    <w:rsid w:val="006F40C7"/>
    <w:rsid w:val="006F52E1"/>
    <w:rsid w:val="007114E2"/>
    <w:rsid w:val="00731CB8"/>
    <w:rsid w:val="007353B9"/>
    <w:rsid w:val="00747589"/>
    <w:rsid w:val="00754ED7"/>
    <w:rsid w:val="00757434"/>
    <w:rsid w:val="00772BC9"/>
    <w:rsid w:val="00776204"/>
    <w:rsid w:val="00795678"/>
    <w:rsid w:val="007A3226"/>
    <w:rsid w:val="007C38E5"/>
    <w:rsid w:val="007C59C7"/>
    <w:rsid w:val="007C68F4"/>
    <w:rsid w:val="007F138A"/>
    <w:rsid w:val="007F2709"/>
    <w:rsid w:val="008058A6"/>
    <w:rsid w:val="0081196E"/>
    <w:rsid w:val="00820B08"/>
    <w:rsid w:val="008214D3"/>
    <w:rsid w:val="00824D1E"/>
    <w:rsid w:val="00825EF6"/>
    <w:rsid w:val="0084563C"/>
    <w:rsid w:val="00845A1B"/>
    <w:rsid w:val="00852D79"/>
    <w:rsid w:val="008561E0"/>
    <w:rsid w:val="00856295"/>
    <w:rsid w:val="00893CF4"/>
    <w:rsid w:val="00894A7F"/>
    <w:rsid w:val="008A1EAC"/>
    <w:rsid w:val="008A47EF"/>
    <w:rsid w:val="008B0279"/>
    <w:rsid w:val="008B5536"/>
    <w:rsid w:val="008B737A"/>
    <w:rsid w:val="008C06DE"/>
    <w:rsid w:val="008D1EE5"/>
    <w:rsid w:val="008E072A"/>
    <w:rsid w:val="008F01C0"/>
    <w:rsid w:val="008F0DED"/>
    <w:rsid w:val="008F5F37"/>
    <w:rsid w:val="00913509"/>
    <w:rsid w:val="00921415"/>
    <w:rsid w:val="00922A46"/>
    <w:rsid w:val="00932BFD"/>
    <w:rsid w:val="00947193"/>
    <w:rsid w:val="00951761"/>
    <w:rsid w:val="00956A37"/>
    <w:rsid w:val="00972924"/>
    <w:rsid w:val="009A4152"/>
    <w:rsid w:val="009A5BD5"/>
    <w:rsid w:val="009B79B3"/>
    <w:rsid w:val="009C074A"/>
    <w:rsid w:val="009D3834"/>
    <w:rsid w:val="009E0790"/>
    <w:rsid w:val="009E66B2"/>
    <w:rsid w:val="009F013F"/>
    <w:rsid w:val="009F5C11"/>
    <w:rsid w:val="00A02AF2"/>
    <w:rsid w:val="00A040DA"/>
    <w:rsid w:val="00A438DA"/>
    <w:rsid w:val="00A74647"/>
    <w:rsid w:val="00A87303"/>
    <w:rsid w:val="00A9432F"/>
    <w:rsid w:val="00A95EF7"/>
    <w:rsid w:val="00A97EC8"/>
    <w:rsid w:val="00AB1FC5"/>
    <w:rsid w:val="00AB4837"/>
    <w:rsid w:val="00AB70B6"/>
    <w:rsid w:val="00AC02F1"/>
    <w:rsid w:val="00AC0866"/>
    <w:rsid w:val="00AC33AF"/>
    <w:rsid w:val="00AD3B8D"/>
    <w:rsid w:val="00AE39BC"/>
    <w:rsid w:val="00AF49FE"/>
    <w:rsid w:val="00B029D1"/>
    <w:rsid w:val="00B11EFB"/>
    <w:rsid w:val="00B13496"/>
    <w:rsid w:val="00B37238"/>
    <w:rsid w:val="00B414BF"/>
    <w:rsid w:val="00B432B9"/>
    <w:rsid w:val="00B608F2"/>
    <w:rsid w:val="00B632A6"/>
    <w:rsid w:val="00B6495F"/>
    <w:rsid w:val="00B66917"/>
    <w:rsid w:val="00B925DD"/>
    <w:rsid w:val="00BB4617"/>
    <w:rsid w:val="00BB56D3"/>
    <w:rsid w:val="00BD50AA"/>
    <w:rsid w:val="00BD7551"/>
    <w:rsid w:val="00BE6D53"/>
    <w:rsid w:val="00BE75A9"/>
    <w:rsid w:val="00C0628F"/>
    <w:rsid w:val="00C06329"/>
    <w:rsid w:val="00C0663E"/>
    <w:rsid w:val="00C11780"/>
    <w:rsid w:val="00C23C69"/>
    <w:rsid w:val="00C24667"/>
    <w:rsid w:val="00C4772B"/>
    <w:rsid w:val="00C56697"/>
    <w:rsid w:val="00C63C04"/>
    <w:rsid w:val="00C71913"/>
    <w:rsid w:val="00C7351E"/>
    <w:rsid w:val="00C77697"/>
    <w:rsid w:val="00C83796"/>
    <w:rsid w:val="00C87335"/>
    <w:rsid w:val="00C941C0"/>
    <w:rsid w:val="00CD1C08"/>
    <w:rsid w:val="00CD3C63"/>
    <w:rsid w:val="00CD7620"/>
    <w:rsid w:val="00CE0E81"/>
    <w:rsid w:val="00CE6453"/>
    <w:rsid w:val="00CF0D39"/>
    <w:rsid w:val="00CF20CF"/>
    <w:rsid w:val="00CF3CDD"/>
    <w:rsid w:val="00CF5114"/>
    <w:rsid w:val="00CF600F"/>
    <w:rsid w:val="00D03C64"/>
    <w:rsid w:val="00D32E8E"/>
    <w:rsid w:val="00D34994"/>
    <w:rsid w:val="00D37429"/>
    <w:rsid w:val="00D50F54"/>
    <w:rsid w:val="00D63327"/>
    <w:rsid w:val="00D67B86"/>
    <w:rsid w:val="00D83469"/>
    <w:rsid w:val="00D966E8"/>
    <w:rsid w:val="00DB1F13"/>
    <w:rsid w:val="00DC2327"/>
    <w:rsid w:val="00DD1F83"/>
    <w:rsid w:val="00DD2B3B"/>
    <w:rsid w:val="00E05E83"/>
    <w:rsid w:val="00E064DF"/>
    <w:rsid w:val="00E1421C"/>
    <w:rsid w:val="00E24108"/>
    <w:rsid w:val="00E250C8"/>
    <w:rsid w:val="00E273C2"/>
    <w:rsid w:val="00E351DD"/>
    <w:rsid w:val="00E63370"/>
    <w:rsid w:val="00E72215"/>
    <w:rsid w:val="00EA1382"/>
    <w:rsid w:val="00EA31E4"/>
    <w:rsid w:val="00EA6C30"/>
    <w:rsid w:val="00EA70B0"/>
    <w:rsid w:val="00EB06B0"/>
    <w:rsid w:val="00EB42CE"/>
    <w:rsid w:val="00EC0C2C"/>
    <w:rsid w:val="00EC2C87"/>
    <w:rsid w:val="00ED2C6A"/>
    <w:rsid w:val="00ED5127"/>
    <w:rsid w:val="00ED79CF"/>
    <w:rsid w:val="00F03A99"/>
    <w:rsid w:val="00F06581"/>
    <w:rsid w:val="00F06D19"/>
    <w:rsid w:val="00F173F9"/>
    <w:rsid w:val="00F44090"/>
    <w:rsid w:val="00F505F9"/>
    <w:rsid w:val="00F5111D"/>
    <w:rsid w:val="00F60799"/>
    <w:rsid w:val="00F6414A"/>
    <w:rsid w:val="00F8705A"/>
    <w:rsid w:val="00F90416"/>
    <w:rsid w:val="00F913BA"/>
    <w:rsid w:val="00FA382A"/>
    <w:rsid w:val="00FA3F78"/>
    <w:rsid w:val="00FC2723"/>
    <w:rsid w:val="00FC7245"/>
    <w:rsid w:val="00FD2E10"/>
    <w:rsid w:val="00FD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EC"/>
    <w:pPr>
      <w:spacing w:after="0" w:line="240" w:lineRule="auto"/>
      <w:jc w:val="both"/>
    </w:pPr>
    <w:rPr>
      <w:rFonts w:ascii="Calibri" w:hAnsi="Calibri"/>
      <w:szCs w:val="24"/>
    </w:rPr>
  </w:style>
  <w:style w:type="paragraph" w:styleId="Heading1">
    <w:name w:val="heading 1"/>
    <w:basedOn w:val="Normal"/>
    <w:next w:val="Normal"/>
    <w:link w:val="Heading1Char"/>
    <w:uiPriority w:val="99"/>
    <w:qFormat/>
    <w:rsid w:val="00547BEB"/>
    <w:pPr>
      <w:keepNext/>
      <w:spacing w:after="60"/>
      <w:jc w:val="center"/>
      <w:outlineLvl w:val="0"/>
    </w:pPr>
    <w:rPr>
      <w:rFonts w:cs="Arial"/>
      <w:b/>
      <w:bCs/>
      <w:kern w:val="32"/>
      <w:sz w:val="28"/>
      <w:szCs w:val="32"/>
    </w:rPr>
  </w:style>
  <w:style w:type="paragraph" w:styleId="Heading2">
    <w:name w:val="heading 2"/>
    <w:basedOn w:val="Normal"/>
    <w:next w:val="Normal"/>
    <w:link w:val="Heading2Char"/>
    <w:uiPriority w:val="99"/>
    <w:qFormat/>
    <w:rsid w:val="008A47EF"/>
    <w:pPr>
      <w:keepNext/>
      <w:spacing w:before="120" w:after="60"/>
      <w:outlineLvl w:val="1"/>
    </w:pPr>
    <w:rPr>
      <w:rFonts w:cs="Arial"/>
      <w:b/>
      <w:bCs/>
      <w:iCs/>
      <w:sz w:val="24"/>
      <w:szCs w:val="28"/>
    </w:rPr>
  </w:style>
  <w:style w:type="paragraph" w:styleId="Heading3">
    <w:name w:val="heading 3"/>
    <w:basedOn w:val="Normal"/>
    <w:next w:val="Normal"/>
    <w:link w:val="Heading3Char"/>
    <w:uiPriority w:val="99"/>
    <w:qFormat/>
    <w:rsid w:val="00367E19"/>
    <w:pPr>
      <w:keepNext/>
      <w:spacing w:before="120" w:after="60"/>
      <w:jc w:val="lef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BEB"/>
    <w:rPr>
      <w:rFonts w:ascii="Calibri" w:hAnsi="Calibri" w:cs="Arial"/>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rsid w:val="00E1421C"/>
    <w:pPr>
      <w:tabs>
        <w:tab w:val="center" w:pos="4153"/>
        <w:tab w:val="right" w:pos="8306"/>
      </w:tabs>
    </w:pPr>
  </w:style>
  <w:style w:type="character" w:customStyle="1" w:styleId="HeaderChar">
    <w:name w:val="Header Char"/>
    <w:basedOn w:val="DefaultParagraphFont"/>
    <w:link w:val="Header"/>
    <w:uiPriority w:val="99"/>
    <w:semiHidden/>
    <w:locked/>
    <w:rPr>
      <w:rFonts w:ascii="Calibri" w:hAnsi="Calibri" w:cs="Times New Roman"/>
      <w:sz w:val="24"/>
      <w:szCs w:val="24"/>
    </w:rPr>
  </w:style>
  <w:style w:type="paragraph" w:styleId="Footer">
    <w:name w:val="footer"/>
    <w:basedOn w:val="Normal"/>
    <w:link w:val="FooterChar"/>
    <w:uiPriority w:val="99"/>
    <w:rsid w:val="00AB4837"/>
    <w:pPr>
      <w:pBdr>
        <w:top w:val="single" w:sz="4" w:space="1" w:color="auto"/>
      </w:pBdr>
      <w:tabs>
        <w:tab w:val="center" w:pos="4153"/>
        <w:tab w:val="right" w:pos="8306"/>
      </w:tabs>
    </w:pPr>
    <w:rPr>
      <w:b/>
    </w:rPr>
  </w:style>
  <w:style w:type="character" w:customStyle="1" w:styleId="FooterChar">
    <w:name w:val="Footer Char"/>
    <w:basedOn w:val="DefaultParagraphFont"/>
    <w:link w:val="Footer"/>
    <w:uiPriority w:val="99"/>
    <w:semiHidden/>
    <w:locked/>
    <w:rPr>
      <w:rFonts w:ascii="Calibri" w:hAnsi="Calibri" w:cs="Times New Roman"/>
      <w:sz w:val="24"/>
      <w:szCs w:val="24"/>
    </w:rPr>
  </w:style>
  <w:style w:type="table" w:styleId="TableGrid">
    <w:name w:val="Table Grid"/>
    <w:basedOn w:val="TableNormal"/>
    <w:uiPriority w:val="99"/>
    <w:rsid w:val="00C2466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Char"/>
    <w:uiPriority w:val="99"/>
    <w:rsid w:val="006F3247"/>
    <w:rPr>
      <w:b/>
    </w:rPr>
  </w:style>
  <w:style w:type="paragraph" w:styleId="BodyText">
    <w:name w:val="Body Text"/>
    <w:basedOn w:val="Normal"/>
    <w:link w:val="BodyTextChar"/>
    <w:uiPriority w:val="99"/>
    <w:rsid w:val="00607CEC"/>
    <w:pPr>
      <w:spacing w:after="120"/>
    </w:pPr>
    <w:rPr>
      <w:szCs w:val="20"/>
    </w:rPr>
  </w:style>
  <w:style w:type="character" w:customStyle="1" w:styleId="BodyTextChar">
    <w:name w:val="Body Text Char"/>
    <w:basedOn w:val="DefaultParagraphFont"/>
    <w:link w:val="BodyText"/>
    <w:uiPriority w:val="99"/>
    <w:semiHidden/>
    <w:locked/>
    <w:rPr>
      <w:rFonts w:ascii="Calibri" w:hAnsi="Calibri" w:cs="Times New Roman"/>
      <w:sz w:val="24"/>
      <w:szCs w:val="24"/>
    </w:rPr>
  </w:style>
  <w:style w:type="paragraph" w:styleId="Title">
    <w:name w:val="Title"/>
    <w:basedOn w:val="Normal"/>
    <w:link w:val="TitleChar"/>
    <w:uiPriority w:val="99"/>
    <w:qFormat/>
    <w:rsid w:val="00607C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Pr>
      <w:color w:val="000000"/>
      <w:sz w:val="28"/>
      <w:szCs w:val="20"/>
      <w:lang w:eastAsia="en-U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Bulletlist">
    <w:name w:val="Bulletlist"/>
    <w:basedOn w:val="Normal"/>
    <w:uiPriority w:val="99"/>
    <w:rsid w:val="003109A2"/>
    <w:pPr>
      <w:numPr>
        <w:numId w:val="14"/>
      </w:numPr>
      <w:spacing w:after="60"/>
    </w:pPr>
    <w:rPr>
      <w:szCs w:val="20"/>
    </w:rPr>
  </w:style>
  <w:style w:type="paragraph" w:customStyle="1" w:styleId="Tabletextentry">
    <w:name w:val="Tabletext entry"/>
    <w:basedOn w:val="Tabletext"/>
    <w:link w:val="TabletextentryChar"/>
    <w:uiPriority w:val="99"/>
    <w:rsid w:val="006F3247"/>
    <w:rPr>
      <w:b w:val="0"/>
    </w:rPr>
  </w:style>
  <w:style w:type="character" w:customStyle="1" w:styleId="TabletextChar">
    <w:name w:val="Tabletext Char"/>
    <w:basedOn w:val="DefaultParagraphFont"/>
    <w:link w:val="Tabletext"/>
    <w:uiPriority w:val="99"/>
    <w:locked/>
    <w:rsid w:val="007C59C7"/>
    <w:rPr>
      <w:rFonts w:ascii="Calibri" w:hAnsi="Calibri" w:cs="Times New Roman"/>
      <w:b/>
      <w:sz w:val="24"/>
      <w:szCs w:val="24"/>
      <w:lang w:val="en-GB" w:eastAsia="en-GB" w:bidi="ar-SA"/>
    </w:rPr>
  </w:style>
  <w:style w:type="character" w:customStyle="1" w:styleId="TabletextentryChar">
    <w:name w:val="Tabletext entry Char"/>
    <w:basedOn w:val="TabletextChar"/>
    <w:link w:val="Tabletextentry"/>
    <w:uiPriority w:val="99"/>
    <w:locked/>
    <w:rsid w:val="007C59C7"/>
    <w:rPr>
      <w:rFonts w:ascii="Calibri" w:hAnsi="Calibri" w:cs="Times New Roman"/>
      <w:b/>
      <w:sz w:val="24"/>
      <w:szCs w:val="24"/>
      <w:lang w:val="en-GB" w:eastAsia="en-GB" w:bidi="ar-SA"/>
    </w:rPr>
  </w:style>
  <w:style w:type="character" w:styleId="CommentReference">
    <w:name w:val="annotation reference"/>
    <w:basedOn w:val="DefaultParagraphFont"/>
    <w:uiPriority w:val="99"/>
    <w:semiHidden/>
    <w:rsid w:val="003109A2"/>
    <w:rPr>
      <w:rFonts w:cs="Times New Roman"/>
      <w:sz w:val="16"/>
      <w:szCs w:val="16"/>
    </w:rPr>
  </w:style>
  <w:style w:type="character" w:styleId="PageNumber">
    <w:name w:val="page number"/>
    <w:basedOn w:val="DefaultParagraphFont"/>
    <w:uiPriority w:val="99"/>
    <w:rsid w:val="00AB4837"/>
    <w:rPr>
      <w:rFonts w:ascii="Calibri" w:hAnsi="Calibri" w:cs="Times New Roman"/>
      <w:sz w:val="20"/>
    </w:rPr>
  </w:style>
  <w:style w:type="paragraph" w:customStyle="1" w:styleId="SERCleft">
    <w:name w:val="SERC left"/>
    <w:basedOn w:val="Header"/>
    <w:uiPriority w:val="99"/>
    <w:rsid w:val="00AB4837"/>
    <w:pPr>
      <w:pBdr>
        <w:bottom w:val="single" w:sz="4" w:space="1" w:color="auto"/>
      </w:pBdr>
      <w:tabs>
        <w:tab w:val="clear" w:pos="4153"/>
        <w:tab w:val="clear" w:pos="8306"/>
        <w:tab w:val="center" w:pos="8797"/>
      </w:tabs>
      <w:spacing w:before="720" w:after="240"/>
      <w:jc w:val="right"/>
    </w:pPr>
    <w:rPr>
      <w:b/>
      <w:sz w:val="24"/>
    </w:rPr>
  </w:style>
  <w:style w:type="character" w:styleId="Hyperlink">
    <w:name w:val="Hyperlink"/>
    <w:basedOn w:val="DefaultParagraphFont"/>
    <w:uiPriority w:val="99"/>
    <w:rsid w:val="00686F1C"/>
    <w:rPr>
      <w:rFonts w:cs="Times New Roman"/>
      <w:color w:val="0000FF" w:themeColor="hyperlink"/>
      <w:u w:val="single"/>
    </w:rPr>
  </w:style>
  <w:style w:type="character" w:styleId="FollowedHyperlink">
    <w:name w:val="FollowedHyperlink"/>
    <w:basedOn w:val="DefaultParagraphFont"/>
    <w:uiPriority w:val="99"/>
    <w:semiHidden/>
    <w:unhideWhenUsed/>
    <w:rsid w:val="00686F1C"/>
    <w:rPr>
      <w:rFonts w:cs="Times New Roman"/>
      <w:color w:val="800080" w:themeColor="followedHyperlink"/>
      <w:u w:val="single"/>
    </w:rPr>
  </w:style>
  <w:style w:type="character" w:styleId="Strong">
    <w:name w:val="Strong"/>
    <w:basedOn w:val="DefaultParagraphFont"/>
    <w:uiPriority w:val="22"/>
    <w:qFormat/>
    <w:locked/>
    <w:rsid w:val="00731CB8"/>
    <w:rPr>
      <w:rFonts w:cs="Times New Roman"/>
      <w:b/>
    </w:rPr>
  </w:style>
  <w:style w:type="character" w:styleId="PlaceholderText">
    <w:name w:val="Placeholder Text"/>
    <w:basedOn w:val="DefaultParagraphFont"/>
    <w:uiPriority w:val="99"/>
    <w:semiHidden/>
    <w:rsid w:val="0015756A"/>
    <w:rPr>
      <w:color w:val="808080"/>
    </w:rPr>
  </w:style>
  <w:style w:type="paragraph" w:styleId="BalloonText">
    <w:name w:val="Balloon Text"/>
    <w:basedOn w:val="Normal"/>
    <w:link w:val="BalloonTextChar"/>
    <w:uiPriority w:val="99"/>
    <w:semiHidden/>
    <w:unhideWhenUsed/>
    <w:rsid w:val="0015756A"/>
    <w:rPr>
      <w:rFonts w:ascii="Tahoma" w:hAnsi="Tahoma" w:cs="Tahoma"/>
      <w:sz w:val="16"/>
      <w:szCs w:val="16"/>
    </w:rPr>
  </w:style>
  <w:style w:type="character" w:customStyle="1" w:styleId="BalloonTextChar">
    <w:name w:val="Balloon Text Char"/>
    <w:basedOn w:val="DefaultParagraphFont"/>
    <w:link w:val="BalloonText"/>
    <w:uiPriority w:val="99"/>
    <w:semiHidden/>
    <w:rsid w:val="0015756A"/>
    <w:rPr>
      <w:rFonts w:ascii="Tahoma" w:hAnsi="Tahoma" w:cs="Tahoma"/>
      <w:sz w:val="16"/>
      <w:szCs w:val="16"/>
    </w:rPr>
  </w:style>
  <w:style w:type="paragraph" w:styleId="CommentText">
    <w:name w:val="annotation text"/>
    <w:basedOn w:val="Normal"/>
    <w:link w:val="CommentTextChar"/>
    <w:uiPriority w:val="99"/>
    <w:semiHidden/>
    <w:unhideWhenUsed/>
    <w:rsid w:val="009F5C11"/>
    <w:rPr>
      <w:sz w:val="20"/>
      <w:szCs w:val="20"/>
    </w:rPr>
  </w:style>
  <w:style w:type="character" w:customStyle="1" w:styleId="CommentTextChar">
    <w:name w:val="Comment Text Char"/>
    <w:basedOn w:val="DefaultParagraphFont"/>
    <w:link w:val="CommentText"/>
    <w:uiPriority w:val="99"/>
    <w:semiHidden/>
    <w:rsid w:val="009F5C1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5C11"/>
    <w:rPr>
      <w:b/>
      <w:bCs/>
    </w:rPr>
  </w:style>
  <w:style w:type="character" w:customStyle="1" w:styleId="CommentSubjectChar">
    <w:name w:val="Comment Subject Char"/>
    <w:basedOn w:val="CommentTextChar"/>
    <w:link w:val="CommentSubject"/>
    <w:uiPriority w:val="99"/>
    <w:semiHidden/>
    <w:rsid w:val="009F5C11"/>
    <w:rPr>
      <w:rFonts w:ascii="Calibri" w:hAnsi="Calibri"/>
      <w:b/>
      <w:bCs/>
      <w:sz w:val="20"/>
      <w:szCs w:val="20"/>
    </w:rPr>
  </w:style>
  <w:style w:type="paragraph" w:styleId="NormalWeb">
    <w:name w:val="Normal (Web)"/>
    <w:basedOn w:val="Normal"/>
    <w:uiPriority w:val="99"/>
    <w:unhideWhenUsed/>
    <w:rsid w:val="005C161D"/>
    <w:pPr>
      <w:spacing w:before="60" w:after="150"/>
      <w:jc w:val="left"/>
    </w:pPr>
    <w:rPr>
      <w:rFonts w:ascii="Times New Roman" w:hAnsi="Times New Roman"/>
      <w:sz w:val="24"/>
    </w:rPr>
  </w:style>
  <w:style w:type="paragraph" w:styleId="ListParagraph">
    <w:name w:val="List Paragraph"/>
    <w:basedOn w:val="Normal"/>
    <w:uiPriority w:val="34"/>
    <w:qFormat/>
    <w:rsid w:val="005C161D"/>
    <w:pPr>
      <w:spacing w:after="200" w:line="276" w:lineRule="auto"/>
      <w:ind w:left="720"/>
      <w:contextualSpacing/>
      <w:jc w:val="left"/>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EC"/>
    <w:pPr>
      <w:spacing w:after="0" w:line="240" w:lineRule="auto"/>
      <w:jc w:val="both"/>
    </w:pPr>
    <w:rPr>
      <w:rFonts w:ascii="Calibri" w:hAnsi="Calibri"/>
      <w:szCs w:val="24"/>
    </w:rPr>
  </w:style>
  <w:style w:type="paragraph" w:styleId="Heading1">
    <w:name w:val="heading 1"/>
    <w:basedOn w:val="Normal"/>
    <w:next w:val="Normal"/>
    <w:link w:val="Heading1Char"/>
    <w:uiPriority w:val="99"/>
    <w:qFormat/>
    <w:rsid w:val="00547BEB"/>
    <w:pPr>
      <w:keepNext/>
      <w:spacing w:after="60"/>
      <w:jc w:val="center"/>
      <w:outlineLvl w:val="0"/>
    </w:pPr>
    <w:rPr>
      <w:rFonts w:cs="Arial"/>
      <w:b/>
      <w:bCs/>
      <w:kern w:val="32"/>
      <w:sz w:val="28"/>
      <w:szCs w:val="32"/>
    </w:rPr>
  </w:style>
  <w:style w:type="paragraph" w:styleId="Heading2">
    <w:name w:val="heading 2"/>
    <w:basedOn w:val="Normal"/>
    <w:next w:val="Normal"/>
    <w:link w:val="Heading2Char"/>
    <w:uiPriority w:val="99"/>
    <w:qFormat/>
    <w:rsid w:val="008A47EF"/>
    <w:pPr>
      <w:keepNext/>
      <w:spacing w:before="120" w:after="60"/>
      <w:outlineLvl w:val="1"/>
    </w:pPr>
    <w:rPr>
      <w:rFonts w:cs="Arial"/>
      <w:b/>
      <w:bCs/>
      <w:iCs/>
      <w:sz w:val="24"/>
      <w:szCs w:val="28"/>
    </w:rPr>
  </w:style>
  <w:style w:type="paragraph" w:styleId="Heading3">
    <w:name w:val="heading 3"/>
    <w:basedOn w:val="Normal"/>
    <w:next w:val="Normal"/>
    <w:link w:val="Heading3Char"/>
    <w:uiPriority w:val="99"/>
    <w:qFormat/>
    <w:rsid w:val="00367E19"/>
    <w:pPr>
      <w:keepNext/>
      <w:spacing w:before="120" w:after="60"/>
      <w:jc w:val="lef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BEB"/>
    <w:rPr>
      <w:rFonts w:ascii="Calibri" w:hAnsi="Calibri" w:cs="Arial"/>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rsid w:val="00E1421C"/>
    <w:pPr>
      <w:tabs>
        <w:tab w:val="center" w:pos="4153"/>
        <w:tab w:val="right" w:pos="8306"/>
      </w:tabs>
    </w:pPr>
  </w:style>
  <w:style w:type="character" w:customStyle="1" w:styleId="HeaderChar">
    <w:name w:val="Header Char"/>
    <w:basedOn w:val="DefaultParagraphFont"/>
    <w:link w:val="Header"/>
    <w:uiPriority w:val="99"/>
    <w:semiHidden/>
    <w:locked/>
    <w:rPr>
      <w:rFonts w:ascii="Calibri" w:hAnsi="Calibri" w:cs="Times New Roman"/>
      <w:sz w:val="24"/>
      <w:szCs w:val="24"/>
    </w:rPr>
  </w:style>
  <w:style w:type="paragraph" w:styleId="Footer">
    <w:name w:val="footer"/>
    <w:basedOn w:val="Normal"/>
    <w:link w:val="FooterChar"/>
    <w:uiPriority w:val="99"/>
    <w:rsid w:val="00AB4837"/>
    <w:pPr>
      <w:pBdr>
        <w:top w:val="single" w:sz="4" w:space="1" w:color="auto"/>
      </w:pBdr>
      <w:tabs>
        <w:tab w:val="center" w:pos="4153"/>
        <w:tab w:val="right" w:pos="8306"/>
      </w:tabs>
    </w:pPr>
    <w:rPr>
      <w:b/>
    </w:rPr>
  </w:style>
  <w:style w:type="character" w:customStyle="1" w:styleId="FooterChar">
    <w:name w:val="Footer Char"/>
    <w:basedOn w:val="DefaultParagraphFont"/>
    <w:link w:val="Footer"/>
    <w:uiPriority w:val="99"/>
    <w:semiHidden/>
    <w:locked/>
    <w:rPr>
      <w:rFonts w:ascii="Calibri" w:hAnsi="Calibri" w:cs="Times New Roman"/>
      <w:sz w:val="24"/>
      <w:szCs w:val="24"/>
    </w:rPr>
  </w:style>
  <w:style w:type="table" w:styleId="TableGrid">
    <w:name w:val="Table Grid"/>
    <w:basedOn w:val="TableNormal"/>
    <w:uiPriority w:val="99"/>
    <w:rsid w:val="00C2466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Char"/>
    <w:uiPriority w:val="99"/>
    <w:rsid w:val="006F3247"/>
    <w:rPr>
      <w:b/>
    </w:rPr>
  </w:style>
  <w:style w:type="paragraph" w:styleId="BodyText">
    <w:name w:val="Body Text"/>
    <w:basedOn w:val="Normal"/>
    <w:link w:val="BodyTextChar"/>
    <w:uiPriority w:val="99"/>
    <w:rsid w:val="00607CEC"/>
    <w:pPr>
      <w:spacing w:after="120"/>
    </w:pPr>
    <w:rPr>
      <w:szCs w:val="20"/>
    </w:rPr>
  </w:style>
  <w:style w:type="character" w:customStyle="1" w:styleId="BodyTextChar">
    <w:name w:val="Body Text Char"/>
    <w:basedOn w:val="DefaultParagraphFont"/>
    <w:link w:val="BodyText"/>
    <w:uiPriority w:val="99"/>
    <w:semiHidden/>
    <w:locked/>
    <w:rPr>
      <w:rFonts w:ascii="Calibri" w:hAnsi="Calibri" w:cs="Times New Roman"/>
      <w:sz w:val="24"/>
      <w:szCs w:val="24"/>
    </w:rPr>
  </w:style>
  <w:style w:type="paragraph" w:styleId="Title">
    <w:name w:val="Title"/>
    <w:basedOn w:val="Normal"/>
    <w:link w:val="TitleChar"/>
    <w:uiPriority w:val="99"/>
    <w:qFormat/>
    <w:rsid w:val="00607C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Pr>
      <w:color w:val="000000"/>
      <w:sz w:val="28"/>
      <w:szCs w:val="20"/>
      <w:lang w:eastAsia="en-U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Bulletlist">
    <w:name w:val="Bulletlist"/>
    <w:basedOn w:val="Normal"/>
    <w:uiPriority w:val="99"/>
    <w:rsid w:val="003109A2"/>
    <w:pPr>
      <w:numPr>
        <w:numId w:val="14"/>
      </w:numPr>
      <w:spacing w:after="60"/>
    </w:pPr>
    <w:rPr>
      <w:szCs w:val="20"/>
    </w:rPr>
  </w:style>
  <w:style w:type="paragraph" w:customStyle="1" w:styleId="Tabletextentry">
    <w:name w:val="Tabletext entry"/>
    <w:basedOn w:val="Tabletext"/>
    <w:link w:val="TabletextentryChar"/>
    <w:uiPriority w:val="99"/>
    <w:rsid w:val="006F3247"/>
    <w:rPr>
      <w:b w:val="0"/>
    </w:rPr>
  </w:style>
  <w:style w:type="character" w:customStyle="1" w:styleId="TabletextChar">
    <w:name w:val="Tabletext Char"/>
    <w:basedOn w:val="DefaultParagraphFont"/>
    <w:link w:val="Tabletext"/>
    <w:uiPriority w:val="99"/>
    <w:locked/>
    <w:rsid w:val="007C59C7"/>
    <w:rPr>
      <w:rFonts w:ascii="Calibri" w:hAnsi="Calibri" w:cs="Times New Roman"/>
      <w:b/>
      <w:sz w:val="24"/>
      <w:szCs w:val="24"/>
      <w:lang w:val="en-GB" w:eastAsia="en-GB" w:bidi="ar-SA"/>
    </w:rPr>
  </w:style>
  <w:style w:type="character" w:customStyle="1" w:styleId="TabletextentryChar">
    <w:name w:val="Tabletext entry Char"/>
    <w:basedOn w:val="TabletextChar"/>
    <w:link w:val="Tabletextentry"/>
    <w:uiPriority w:val="99"/>
    <w:locked/>
    <w:rsid w:val="007C59C7"/>
    <w:rPr>
      <w:rFonts w:ascii="Calibri" w:hAnsi="Calibri" w:cs="Times New Roman"/>
      <w:b/>
      <w:sz w:val="24"/>
      <w:szCs w:val="24"/>
      <w:lang w:val="en-GB" w:eastAsia="en-GB" w:bidi="ar-SA"/>
    </w:rPr>
  </w:style>
  <w:style w:type="character" w:styleId="CommentReference">
    <w:name w:val="annotation reference"/>
    <w:basedOn w:val="DefaultParagraphFont"/>
    <w:uiPriority w:val="99"/>
    <w:semiHidden/>
    <w:rsid w:val="003109A2"/>
    <w:rPr>
      <w:rFonts w:cs="Times New Roman"/>
      <w:sz w:val="16"/>
      <w:szCs w:val="16"/>
    </w:rPr>
  </w:style>
  <w:style w:type="character" w:styleId="PageNumber">
    <w:name w:val="page number"/>
    <w:basedOn w:val="DefaultParagraphFont"/>
    <w:uiPriority w:val="99"/>
    <w:rsid w:val="00AB4837"/>
    <w:rPr>
      <w:rFonts w:ascii="Calibri" w:hAnsi="Calibri" w:cs="Times New Roman"/>
      <w:sz w:val="20"/>
    </w:rPr>
  </w:style>
  <w:style w:type="paragraph" w:customStyle="1" w:styleId="SERCleft">
    <w:name w:val="SERC left"/>
    <w:basedOn w:val="Header"/>
    <w:uiPriority w:val="99"/>
    <w:rsid w:val="00AB4837"/>
    <w:pPr>
      <w:pBdr>
        <w:bottom w:val="single" w:sz="4" w:space="1" w:color="auto"/>
      </w:pBdr>
      <w:tabs>
        <w:tab w:val="clear" w:pos="4153"/>
        <w:tab w:val="clear" w:pos="8306"/>
        <w:tab w:val="center" w:pos="8797"/>
      </w:tabs>
      <w:spacing w:before="720" w:after="240"/>
      <w:jc w:val="right"/>
    </w:pPr>
    <w:rPr>
      <w:b/>
      <w:sz w:val="24"/>
    </w:rPr>
  </w:style>
  <w:style w:type="character" w:styleId="Hyperlink">
    <w:name w:val="Hyperlink"/>
    <w:basedOn w:val="DefaultParagraphFont"/>
    <w:uiPriority w:val="99"/>
    <w:rsid w:val="00686F1C"/>
    <w:rPr>
      <w:rFonts w:cs="Times New Roman"/>
      <w:color w:val="0000FF" w:themeColor="hyperlink"/>
      <w:u w:val="single"/>
    </w:rPr>
  </w:style>
  <w:style w:type="character" w:styleId="FollowedHyperlink">
    <w:name w:val="FollowedHyperlink"/>
    <w:basedOn w:val="DefaultParagraphFont"/>
    <w:uiPriority w:val="99"/>
    <w:semiHidden/>
    <w:unhideWhenUsed/>
    <w:rsid w:val="00686F1C"/>
    <w:rPr>
      <w:rFonts w:cs="Times New Roman"/>
      <w:color w:val="800080" w:themeColor="followedHyperlink"/>
      <w:u w:val="single"/>
    </w:rPr>
  </w:style>
  <w:style w:type="character" w:styleId="Strong">
    <w:name w:val="Strong"/>
    <w:basedOn w:val="DefaultParagraphFont"/>
    <w:uiPriority w:val="22"/>
    <w:qFormat/>
    <w:locked/>
    <w:rsid w:val="00731CB8"/>
    <w:rPr>
      <w:rFonts w:cs="Times New Roman"/>
      <w:b/>
    </w:rPr>
  </w:style>
  <w:style w:type="character" w:styleId="PlaceholderText">
    <w:name w:val="Placeholder Text"/>
    <w:basedOn w:val="DefaultParagraphFont"/>
    <w:uiPriority w:val="99"/>
    <w:semiHidden/>
    <w:rsid w:val="0015756A"/>
    <w:rPr>
      <w:color w:val="808080"/>
    </w:rPr>
  </w:style>
  <w:style w:type="paragraph" w:styleId="BalloonText">
    <w:name w:val="Balloon Text"/>
    <w:basedOn w:val="Normal"/>
    <w:link w:val="BalloonTextChar"/>
    <w:uiPriority w:val="99"/>
    <w:semiHidden/>
    <w:unhideWhenUsed/>
    <w:rsid w:val="0015756A"/>
    <w:rPr>
      <w:rFonts w:ascii="Tahoma" w:hAnsi="Tahoma" w:cs="Tahoma"/>
      <w:sz w:val="16"/>
      <w:szCs w:val="16"/>
    </w:rPr>
  </w:style>
  <w:style w:type="character" w:customStyle="1" w:styleId="BalloonTextChar">
    <w:name w:val="Balloon Text Char"/>
    <w:basedOn w:val="DefaultParagraphFont"/>
    <w:link w:val="BalloonText"/>
    <w:uiPriority w:val="99"/>
    <w:semiHidden/>
    <w:rsid w:val="0015756A"/>
    <w:rPr>
      <w:rFonts w:ascii="Tahoma" w:hAnsi="Tahoma" w:cs="Tahoma"/>
      <w:sz w:val="16"/>
      <w:szCs w:val="16"/>
    </w:rPr>
  </w:style>
  <w:style w:type="paragraph" w:styleId="CommentText">
    <w:name w:val="annotation text"/>
    <w:basedOn w:val="Normal"/>
    <w:link w:val="CommentTextChar"/>
    <w:uiPriority w:val="99"/>
    <w:semiHidden/>
    <w:unhideWhenUsed/>
    <w:rsid w:val="009F5C11"/>
    <w:rPr>
      <w:sz w:val="20"/>
      <w:szCs w:val="20"/>
    </w:rPr>
  </w:style>
  <w:style w:type="character" w:customStyle="1" w:styleId="CommentTextChar">
    <w:name w:val="Comment Text Char"/>
    <w:basedOn w:val="DefaultParagraphFont"/>
    <w:link w:val="CommentText"/>
    <w:uiPriority w:val="99"/>
    <w:semiHidden/>
    <w:rsid w:val="009F5C1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5C11"/>
    <w:rPr>
      <w:b/>
      <w:bCs/>
    </w:rPr>
  </w:style>
  <w:style w:type="character" w:customStyle="1" w:styleId="CommentSubjectChar">
    <w:name w:val="Comment Subject Char"/>
    <w:basedOn w:val="CommentTextChar"/>
    <w:link w:val="CommentSubject"/>
    <w:uiPriority w:val="99"/>
    <w:semiHidden/>
    <w:rsid w:val="009F5C11"/>
    <w:rPr>
      <w:rFonts w:ascii="Calibri" w:hAnsi="Calibri"/>
      <w:b/>
      <w:bCs/>
      <w:sz w:val="20"/>
      <w:szCs w:val="20"/>
    </w:rPr>
  </w:style>
  <w:style w:type="paragraph" w:styleId="NormalWeb">
    <w:name w:val="Normal (Web)"/>
    <w:basedOn w:val="Normal"/>
    <w:uiPriority w:val="99"/>
    <w:unhideWhenUsed/>
    <w:rsid w:val="005C161D"/>
    <w:pPr>
      <w:spacing w:before="60" w:after="150"/>
      <w:jc w:val="left"/>
    </w:pPr>
    <w:rPr>
      <w:rFonts w:ascii="Times New Roman" w:hAnsi="Times New Roman"/>
      <w:sz w:val="24"/>
    </w:rPr>
  </w:style>
  <w:style w:type="paragraph" w:styleId="ListParagraph">
    <w:name w:val="List Paragraph"/>
    <w:basedOn w:val="Normal"/>
    <w:uiPriority w:val="34"/>
    <w:qFormat/>
    <w:rsid w:val="005C161D"/>
    <w:pPr>
      <w:spacing w:after="200" w:line="276" w:lineRule="auto"/>
      <w:ind w:left="720"/>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ta.supply@somer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somerc.com" TargetMode="External"/><Relationship Id="rId2" Type="http://schemas.openxmlformats.org/officeDocument/2006/relationships/hyperlink" Target="mailto:somerc@iname.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perations\SERC%20Website\Uploads\Request%20Data%20forms\Request%20forms%20and%20guidance%20notes%20from%20April%202019\Request%20form_Commercial_April%202019_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965EFC0AFA4B78B01635EABD86C508"/>
        <w:category>
          <w:name w:val="General"/>
          <w:gallery w:val="placeholder"/>
        </w:category>
        <w:types>
          <w:type w:val="bbPlcHdr"/>
        </w:types>
        <w:behaviors>
          <w:behavior w:val="content"/>
        </w:behaviors>
        <w:guid w:val="{249655ED-A15C-45EA-A096-0E1B28DB9F33}"/>
      </w:docPartPr>
      <w:docPartBody>
        <w:p w:rsidR="003756E9" w:rsidRDefault="003756E9">
          <w:pPr>
            <w:pStyle w:val="0A965EFC0AFA4B78B01635EABD86C508"/>
          </w:pPr>
          <w:r w:rsidRPr="009317E8">
            <w:rPr>
              <w:rStyle w:val="PlaceholderText"/>
            </w:rPr>
            <w:t>Click here to enter a date.</w:t>
          </w:r>
        </w:p>
      </w:docPartBody>
    </w:docPart>
    <w:docPart>
      <w:docPartPr>
        <w:name w:val="E19B401701124AB4A159A93CB0EB2E01"/>
        <w:category>
          <w:name w:val="General"/>
          <w:gallery w:val="placeholder"/>
        </w:category>
        <w:types>
          <w:type w:val="bbPlcHdr"/>
        </w:types>
        <w:behaviors>
          <w:behavior w:val="content"/>
        </w:behaviors>
        <w:guid w:val="{B9EB911E-1AEE-4BBE-AC36-F69CD9ECCAE9}"/>
      </w:docPartPr>
      <w:docPartBody>
        <w:p w:rsidR="003756E9" w:rsidRDefault="003756E9">
          <w:pPr>
            <w:pStyle w:val="E19B401701124AB4A159A93CB0EB2E01"/>
          </w:pPr>
          <w:r w:rsidRPr="009317E8">
            <w:rPr>
              <w:rStyle w:val="PlaceholderText"/>
            </w:rPr>
            <w:t>Choose an item.</w:t>
          </w:r>
        </w:p>
      </w:docPartBody>
    </w:docPart>
    <w:docPart>
      <w:docPartPr>
        <w:name w:val="F36BF5256A2D4C3CBB5BBAF3676A82D3"/>
        <w:category>
          <w:name w:val="General"/>
          <w:gallery w:val="placeholder"/>
        </w:category>
        <w:types>
          <w:type w:val="bbPlcHdr"/>
        </w:types>
        <w:behaviors>
          <w:behavior w:val="content"/>
        </w:behaviors>
        <w:guid w:val="{62B4DDD7-C9D7-4C40-81F3-65D29AD3B80E}"/>
      </w:docPartPr>
      <w:docPartBody>
        <w:p w:rsidR="003756E9" w:rsidRDefault="003756E9">
          <w:pPr>
            <w:pStyle w:val="F36BF5256A2D4C3CBB5BBAF3676A82D3"/>
          </w:pPr>
          <w:r w:rsidRPr="009317E8">
            <w:rPr>
              <w:rStyle w:val="PlaceholderText"/>
            </w:rPr>
            <w:t>Choose an item.</w:t>
          </w:r>
        </w:p>
      </w:docPartBody>
    </w:docPart>
    <w:docPart>
      <w:docPartPr>
        <w:name w:val="2FA35DF3D74B4CD69A79995B331B3DEA"/>
        <w:category>
          <w:name w:val="General"/>
          <w:gallery w:val="placeholder"/>
        </w:category>
        <w:types>
          <w:type w:val="bbPlcHdr"/>
        </w:types>
        <w:behaviors>
          <w:behavior w:val="content"/>
        </w:behaviors>
        <w:guid w:val="{7F5D26F6-46B9-48E6-8277-1ACC00954BEB}"/>
      </w:docPartPr>
      <w:docPartBody>
        <w:p w:rsidR="003756E9" w:rsidRDefault="003756E9">
          <w:pPr>
            <w:pStyle w:val="2FA35DF3D74B4CD69A79995B331B3DEA"/>
          </w:pPr>
          <w:r w:rsidRPr="005E78DD">
            <w:rPr>
              <w:rStyle w:val="PlaceholderText"/>
            </w:rPr>
            <w:t>Choose an item.</w:t>
          </w:r>
        </w:p>
      </w:docPartBody>
    </w:docPart>
    <w:docPart>
      <w:docPartPr>
        <w:name w:val="0DAFF82DA67F4B1D98A1F4315AD713EA"/>
        <w:category>
          <w:name w:val="General"/>
          <w:gallery w:val="placeholder"/>
        </w:category>
        <w:types>
          <w:type w:val="bbPlcHdr"/>
        </w:types>
        <w:behaviors>
          <w:behavior w:val="content"/>
        </w:behaviors>
        <w:guid w:val="{7062AC12-302C-4DDB-8A6A-EC35CF29EC3F}"/>
      </w:docPartPr>
      <w:docPartBody>
        <w:p w:rsidR="003756E9" w:rsidRDefault="003756E9">
          <w:pPr>
            <w:pStyle w:val="0DAFF82DA67F4B1D98A1F4315AD713EA"/>
          </w:pPr>
          <w:r w:rsidRPr="009317E8">
            <w:rPr>
              <w:rStyle w:val="PlaceholderText"/>
            </w:rPr>
            <w:t>Choose an item.</w:t>
          </w:r>
        </w:p>
      </w:docPartBody>
    </w:docPart>
    <w:docPart>
      <w:docPartPr>
        <w:name w:val="8C5D811406544518A035008C00260602"/>
        <w:category>
          <w:name w:val="General"/>
          <w:gallery w:val="placeholder"/>
        </w:category>
        <w:types>
          <w:type w:val="bbPlcHdr"/>
        </w:types>
        <w:behaviors>
          <w:behavior w:val="content"/>
        </w:behaviors>
        <w:guid w:val="{38C76733-6761-43C5-81FA-F5EC4E82EFC9}"/>
      </w:docPartPr>
      <w:docPartBody>
        <w:p w:rsidR="003756E9" w:rsidRDefault="003756E9">
          <w:pPr>
            <w:pStyle w:val="8C5D811406544518A035008C00260602"/>
          </w:pPr>
          <w:r w:rsidRPr="009317E8">
            <w:rPr>
              <w:rStyle w:val="PlaceholderText"/>
            </w:rPr>
            <w:t>Choose an item.</w:t>
          </w:r>
        </w:p>
      </w:docPartBody>
    </w:docPart>
    <w:docPart>
      <w:docPartPr>
        <w:name w:val="110B336F75A143CF8AFD97FCBC2CD813"/>
        <w:category>
          <w:name w:val="General"/>
          <w:gallery w:val="placeholder"/>
        </w:category>
        <w:types>
          <w:type w:val="bbPlcHdr"/>
        </w:types>
        <w:behaviors>
          <w:behavior w:val="content"/>
        </w:behaviors>
        <w:guid w:val="{87522C5C-3E8B-44FE-82B7-49A3717A48C0}"/>
      </w:docPartPr>
      <w:docPartBody>
        <w:p w:rsidR="003756E9" w:rsidRDefault="003756E9">
          <w:pPr>
            <w:pStyle w:val="110B336F75A143CF8AFD97FCBC2CD813"/>
          </w:pPr>
          <w:r w:rsidRPr="009317E8">
            <w:rPr>
              <w:rStyle w:val="PlaceholderText"/>
            </w:rPr>
            <w:t>Choose an item.</w:t>
          </w:r>
        </w:p>
      </w:docPartBody>
    </w:docPart>
    <w:docPart>
      <w:docPartPr>
        <w:name w:val="88FD0A1F8A804F0784C312229CF6D85B"/>
        <w:category>
          <w:name w:val="General"/>
          <w:gallery w:val="placeholder"/>
        </w:category>
        <w:types>
          <w:type w:val="bbPlcHdr"/>
        </w:types>
        <w:behaviors>
          <w:behavior w:val="content"/>
        </w:behaviors>
        <w:guid w:val="{60A3F899-83C7-48FE-98A7-84BB76BF4700}"/>
      </w:docPartPr>
      <w:docPartBody>
        <w:p w:rsidR="003756E9" w:rsidRDefault="003756E9">
          <w:pPr>
            <w:pStyle w:val="88FD0A1F8A804F0784C312229CF6D85B"/>
          </w:pPr>
          <w:r w:rsidRPr="009317E8">
            <w:rPr>
              <w:rStyle w:val="PlaceholderText"/>
            </w:rPr>
            <w:t>Choose an item.</w:t>
          </w:r>
        </w:p>
      </w:docPartBody>
    </w:docPart>
    <w:docPart>
      <w:docPartPr>
        <w:name w:val="00758DCD95DC4AAFA0428244D31A985C"/>
        <w:category>
          <w:name w:val="General"/>
          <w:gallery w:val="placeholder"/>
        </w:category>
        <w:types>
          <w:type w:val="bbPlcHdr"/>
        </w:types>
        <w:behaviors>
          <w:behavior w:val="content"/>
        </w:behaviors>
        <w:guid w:val="{A2D65DF9-0388-4F72-A9F5-258BD2F1B466}"/>
      </w:docPartPr>
      <w:docPartBody>
        <w:p w:rsidR="003756E9" w:rsidRDefault="003756E9">
          <w:pPr>
            <w:pStyle w:val="00758DCD95DC4AAFA0428244D31A985C"/>
          </w:pPr>
          <w:r w:rsidRPr="009317E8">
            <w:rPr>
              <w:rStyle w:val="PlaceholderText"/>
            </w:rPr>
            <w:t>Choose an item.</w:t>
          </w:r>
        </w:p>
      </w:docPartBody>
    </w:docPart>
    <w:docPart>
      <w:docPartPr>
        <w:name w:val="148DA22E9EF74C0B85E1C5ECCB59B7D8"/>
        <w:category>
          <w:name w:val="General"/>
          <w:gallery w:val="placeholder"/>
        </w:category>
        <w:types>
          <w:type w:val="bbPlcHdr"/>
        </w:types>
        <w:behaviors>
          <w:behavior w:val="content"/>
        </w:behaviors>
        <w:guid w:val="{21E9FB9F-62FF-45C0-AC84-3D411BED12C7}"/>
      </w:docPartPr>
      <w:docPartBody>
        <w:p w:rsidR="003756E9" w:rsidRDefault="003756E9">
          <w:pPr>
            <w:pStyle w:val="148DA22E9EF74C0B85E1C5ECCB59B7D8"/>
          </w:pPr>
          <w:r w:rsidRPr="009317E8">
            <w:rPr>
              <w:rStyle w:val="PlaceholderText"/>
            </w:rPr>
            <w:t>Choose an item.</w:t>
          </w:r>
        </w:p>
      </w:docPartBody>
    </w:docPart>
    <w:docPart>
      <w:docPartPr>
        <w:name w:val="05E990C136F045DC8B9DD7871DF5401D"/>
        <w:category>
          <w:name w:val="General"/>
          <w:gallery w:val="placeholder"/>
        </w:category>
        <w:types>
          <w:type w:val="bbPlcHdr"/>
        </w:types>
        <w:behaviors>
          <w:behavior w:val="content"/>
        </w:behaviors>
        <w:guid w:val="{41A5FC66-6221-4C59-BBDF-F3A3136A3D68}"/>
      </w:docPartPr>
      <w:docPartBody>
        <w:p w:rsidR="003756E9" w:rsidRDefault="003756E9">
          <w:pPr>
            <w:pStyle w:val="05E990C136F045DC8B9DD7871DF5401D"/>
          </w:pPr>
          <w:r w:rsidRPr="006A4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E9"/>
    <w:rsid w:val="00375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965EFC0AFA4B78B01635EABD86C508">
    <w:name w:val="0A965EFC0AFA4B78B01635EABD86C508"/>
  </w:style>
  <w:style w:type="paragraph" w:customStyle="1" w:styleId="E19B401701124AB4A159A93CB0EB2E01">
    <w:name w:val="E19B401701124AB4A159A93CB0EB2E01"/>
  </w:style>
  <w:style w:type="paragraph" w:customStyle="1" w:styleId="F36BF5256A2D4C3CBB5BBAF3676A82D3">
    <w:name w:val="F36BF5256A2D4C3CBB5BBAF3676A82D3"/>
  </w:style>
  <w:style w:type="paragraph" w:customStyle="1" w:styleId="2FA35DF3D74B4CD69A79995B331B3DEA">
    <w:name w:val="2FA35DF3D74B4CD69A79995B331B3DEA"/>
  </w:style>
  <w:style w:type="paragraph" w:customStyle="1" w:styleId="0DAFF82DA67F4B1D98A1F4315AD713EA">
    <w:name w:val="0DAFF82DA67F4B1D98A1F4315AD713EA"/>
  </w:style>
  <w:style w:type="paragraph" w:customStyle="1" w:styleId="8C5D811406544518A035008C00260602">
    <w:name w:val="8C5D811406544518A035008C00260602"/>
  </w:style>
  <w:style w:type="paragraph" w:customStyle="1" w:styleId="20C49F80313B4AB39F2D9849517BCE94">
    <w:name w:val="20C49F80313B4AB39F2D9849517BCE94"/>
  </w:style>
  <w:style w:type="paragraph" w:customStyle="1" w:styleId="110B336F75A143CF8AFD97FCBC2CD813">
    <w:name w:val="110B336F75A143CF8AFD97FCBC2CD813"/>
  </w:style>
  <w:style w:type="paragraph" w:customStyle="1" w:styleId="88FD0A1F8A804F0784C312229CF6D85B">
    <w:name w:val="88FD0A1F8A804F0784C312229CF6D85B"/>
  </w:style>
  <w:style w:type="paragraph" w:customStyle="1" w:styleId="00758DCD95DC4AAFA0428244D31A985C">
    <w:name w:val="00758DCD95DC4AAFA0428244D31A985C"/>
  </w:style>
  <w:style w:type="paragraph" w:customStyle="1" w:styleId="148DA22E9EF74C0B85E1C5ECCB59B7D8">
    <w:name w:val="148DA22E9EF74C0B85E1C5ECCB59B7D8"/>
  </w:style>
  <w:style w:type="paragraph" w:customStyle="1" w:styleId="05E990C136F045DC8B9DD7871DF5401D">
    <w:name w:val="05E990C136F045DC8B9DD7871DF540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965EFC0AFA4B78B01635EABD86C508">
    <w:name w:val="0A965EFC0AFA4B78B01635EABD86C508"/>
  </w:style>
  <w:style w:type="paragraph" w:customStyle="1" w:styleId="E19B401701124AB4A159A93CB0EB2E01">
    <w:name w:val="E19B401701124AB4A159A93CB0EB2E01"/>
  </w:style>
  <w:style w:type="paragraph" w:customStyle="1" w:styleId="F36BF5256A2D4C3CBB5BBAF3676A82D3">
    <w:name w:val="F36BF5256A2D4C3CBB5BBAF3676A82D3"/>
  </w:style>
  <w:style w:type="paragraph" w:customStyle="1" w:styleId="2FA35DF3D74B4CD69A79995B331B3DEA">
    <w:name w:val="2FA35DF3D74B4CD69A79995B331B3DEA"/>
  </w:style>
  <w:style w:type="paragraph" w:customStyle="1" w:styleId="0DAFF82DA67F4B1D98A1F4315AD713EA">
    <w:name w:val="0DAFF82DA67F4B1D98A1F4315AD713EA"/>
  </w:style>
  <w:style w:type="paragraph" w:customStyle="1" w:styleId="8C5D811406544518A035008C00260602">
    <w:name w:val="8C5D811406544518A035008C00260602"/>
  </w:style>
  <w:style w:type="paragraph" w:customStyle="1" w:styleId="20C49F80313B4AB39F2D9849517BCE94">
    <w:name w:val="20C49F80313B4AB39F2D9849517BCE94"/>
  </w:style>
  <w:style w:type="paragraph" w:customStyle="1" w:styleId="110B336F75A143CF8AFD97FCBC2CD813">
    <w:name w:val="110B336F75A143CF8AFD97FCBC2CD813"/>
  </w:style>
  <w:style w:type="paragraph" w:customStyle="1" w:styleId="88FD0A1F8A804F0784C312229CF6D85B">
    <w:name w:val="88FD0A1F8A804F0784C312229CF6D85B"/>
  </w:style>
  <w:style w:type="paragraph" w:customStyle="1" w:styleId="00758DCD95DC4AAFA0428244D31A985C">
    <w:name w:val="00758DCD95DC4AAFA0428244D31A985C"/>
  </w:style>
  <w:style w:type="paragraph" w:customStyle="1" w:styleId="148DA22E9EF74C0B85E1C5ECCB59B7D8">
    <w:name w:val="148DA22E9EF74C0B85E1C5ECCB59B7D8"/>
  </w:style>
  <w:style w:type="paragraph" w:customStyle="1" w:styleId="05E990C136F045DC8B9DD7871DF5401D">
    <w:name w:val="05E990C136F045DC8B9DD7871DF54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5E487-AD52-47F7-AF18-E974E511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form_Commercial_April 2019_2.dotx</Template>
  <TotalTime>32</TotalTime>
  <Pages>4</Pages>
  <Words>1364</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Please read the guidance notes attached to this form before completing</vt:lpstr>
    </vt:vector>
  </TitlesOfParts>
  <Company>SWT</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guidance notes attached to this form before completing</dc:title>
  <dc:creator>Sue Simpson</dc:creator>
  <cp:lastModifiedBy>Sue Simpson</cp:lastModifiedBy>
  <cp:revision>13</cp:revision>
  <cp:lastPrinted>2020-02-28T10:58:00Z</cp:lastPrinted>
  <dcterms:created xsi:type="dcterms:W3CDTF">2019-08-23T11:58:00Z</dcterms:created>
  <dcterms:modified xsi:type="dcterms:W3CDTF">2020-03-13T11:55:00Z</dcterms:modified>
</cp:coreProperties>
</file>